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94F3C" w14:textId="38399E2C" w:rsidR="001952EE" w:rsidRPr="00263EF9" w:rsidRDefault="00F82B43" w:rsidP="008B2948">
      <w:pPr>
        <w:pStyle w:val="NoSpacing"/>
        <w:jc w:val="center"/>
        <w:rPr>
          <w:rFonts w:ascii="Corbel" w:hAnsi="Corbel"/>
          <w:b/>
          <w:bCs/>
          <w:sz w:val="28"/>
          <w:szCs w:val="28"/>
        </w:rPr>
      </w:pPr>
      <w:r w:rsidRPr="00F82B43">
        <w:rPr>
          <w:rFonts w:ascii="Corbel" w:hAnsi="Corbel"/>
          <w:b/>
          <w:bCs/>
          <w:sz w:val="28"/>
          <w:szCs w:val="28"/>
        </w:rPr>
        <w:t xml:space="preserve">ENG461H5F </w:t>
      </w:r>
      <w:r w:rsidR="002E69B3" w:rsidRPr="00263EF9">
        <w:rPr>
          <w:rFonts w:ascii="Corbel" w:hAnsi="Corbel"/>
          <w:b/>
          <w:bCs/>
          <w:sz w:val="28"/>
          <w:szCs w:val="28"/>
        </w:rPr>
        <w:t>(LEC0101)</w:t>
      </w:r>
      <w:r w:rsidR="007A3CA9" w:rsidRPr="00263EF9">
        <w:rPr>
          <w:rFonts w:ascii="Corbel" w:hAnsi="Corbel"/>
          <w:b/>
          <w:bCs/>
          <w:sz w:val="28"/>
          <w:szCs w:val="28"/>
        </w:rPr>
        <w:t xml:space="preserve">: </w:t>
      </w:r>
      <w:r>
        <w:rPr>
          <w:rFonts w:ascii="Corbel" w:hAnsi="Corbel"/>
          <w:b/>
          <w:bCs/>
          <w:sz w:val="28"/>
          <w:szCs w:val="28"/>
        </w:rPr>
        <w:t>Shakespeare in the Long Eighteenth Century</w:t>
      </w:r>
    </w:p>
    <w:p w14:paraId="37B1604D" w14:textId="77777777" w:rsidR="007A3CA9" w:rsidRPr="00263EF9" w:rsidRDefault="007A3CA9" w:rsidP="0043220A">
      <w:pPr>
        <w:pStyle w:val="NoSpacing"/>
        <w:rPr>
          <w:rFonts w:ascii="Corbel" w:hAnsi="Corbel"/>
          <w:b/>
          <w:bCs/>
          <w:sz w:val="18"/>
          <w:szCs w:val="28"/>
        </w:rPr>
      </w:pPr>
    </w:p>
    <w:p w14:paraId="2AC849F5" w14:textId="64B78D64" w:rsidR="002E69B3" w:rsidRPr="00263EF9" w:rsidRDefault="00F82B43" w:rsidP="008B2948">
      <w:pPr>
        <w:pStyle w:val="NoSpacing"/>
        <w:jc w:val="center"/>
        <w:rPr>
          <w:rFonts w:ascii="Corbel" w:hAnsi="Corbel"/>
          <w:b/>
          <w:bCs/>
          <w:sz w:val="28"/>
          <w:szCs w:val="28"/>
        </w:rPr>
      </w:pPr>
      <w:r>
        <w:rPr>
          <w:rFonts w:ascii="Corbel" w:hAnsi="Corbel"/>
          <w:b/>
          <w:bCs/>
          <w:sz w:val="28"/>
          <w:szCs w:val="28"/>
        </w:rPr>
        <w:t>Fall 2012</w:t>
      </w:r>
    </w:p>
    <w:p w14:paraId="60CA09A1" w14:textId="77777777" w:rsidR="002E69B3" w:rsidRPr="00102569" w:rsidRDefault="002E69B3" w:rsidP="002E69B3">
      <w:pPr>
        <w:pStyle w:val="NoSpacing"/>
        <w:rPr>
          <w:rFonts w:ascii="Corbel" w:hAnsi="Corbel"/>
          <w:b/>
        </w:rPr>
      </w:pPr>
    </w:p>
    <w:p w14:paraId="41E04639" w14:textId="77777777" w:rsidR="00C7415D" w:rsidRPr="00102569" w:rsidRDefault="00C7415D" w:rsidP="002E69B3">
      <w:pPr>
        <w:pStyle w:val="NoSpacing"/>
        <w:rPr>
          <w:rFonts w:ascii="Corbel" w:hAnsi="Corbel"/>
          <w:b/>
        </w:rPr>
      </w:pPr>
    </w:p>
    <w:p w14:paraId="53F2BF4A" w14:textId="7DBA2FF1" w:rsidR="002E69B3" w:rsidRPr="00102569" w:rsidRDefault="002E69B3" w:rsidP="002E69B3">
      <w:pPr>
        <w:pStyle w:val="NoSpacing"/>
        <w:rPr>
          <w:rFonts w:ascii="Corbel" w:hAnsi="Corbel"/>
        </w:rPr>
      </w:pPr>
      <w:r w:rsidRPr="00102569">
        <w:rPr>
          <w:rFonts w:ascii="Corbel" w:hAnsi="Corbel"/>
        </w:rPr>
        <w:t>Mondays</w:t>
      </w:r>
      <w:r w:rsidR="00F82B43">
        <w:rPr>
          <w:rFonts w:ascii="Corbel" w:hAnsi="Corbel"/>
        </w:rPr>
        <w:t xml:space="preserve"> 3-5</w:t>
      </w:r>
      <w:r w:rsidR="00BD0B32">
        <w:rPr>
          <w:rFonts w:ascii="Corbel" w:hAnsi="Corbel"/>
        </w:rPr>
        <w:t>pm</w:t>
      </w:r>
    </w:p>
    <w:p w14:paraId="22A157C5" w14:textId="6D3E01C8" w:rsidR="002E69B3" w:rsidRPr="00102569" w:rsidRDefault="00F82B43" w:rsidP="007A3CA9">
      <w:pPr>
        <w:pStyle w:val="NoSpacing"/>
        <w:rPr>
          <w:rFonts w:ascii="Corbel" w:hAnsi="Corbel"/>
        </w:rPr>
      </w:pPr>
      <w:r>
        <w:rPr>
          <w:rFonts w:ascii="Corbel" w:hAnsi="Corbel"/>
        </w:rPr>
        <w:t>North Building 259</w:t>
      </w:r>
    </w:p>
    <w:p w14:paraId="22B0EAE6" w14:textId="11DDEF8B" w:rsidR="002E69B3" w:rsidRPr="00102569" w:rsidRDefault="00BD0B32" w:rsidP="00BD0B32">
      <w:pPr>
        <w:pStyle w:val="NoSpacing"/>
        <w:tabs>
          <w:tab w:val="left" w:pos="1173"/>
        </w:tabs>
        <w:rPr>
          <w:rFonts w:ascii="Corbel" w:hAnsi="Corbel"/>
          <w:b/>
        </w:rPr>
      </w:pPr>
      <w:r>
        <w:rPr>
          <w:rFonts w:ascii="Corbel" w:hAnsi="Corbel"/>
          <w:b/>
        </w:rPr>
        <w:tab/>
      </w:r>
    </w:p>
    <w:p w14:paraId="78303438" w14:textId="77777777" w:rsidR="002E69B3" w:rsidRPr="00102569" w:rsidRDefault="00C7415D" w:rsidP="002E69B3">
      <w:pPr>
        <w:pStyle w:val="NoSpacing"/>
        <w:rPr>
          <w:rFonts w:ascii="Corbel" w:hAnsi="Corbel"/>
        </w:rPr>
      </w:pPr>
      <w:r w:rsidRPr="00102569">
        <w:rPr>
          <w:rFonts w:ascii="Corbel" w:hAnsi="Corbel"/>
        </w:rPr>
        <w:t>Dr David Francis Taylor</w:t>
      </w:r>
    </w:p>
    <w:p w14:paraId="6C505129" w14:textId="77777777" w:rsidR="00C7415D" w:rsidRPr="00102569" w:rsidRDefault="00CE2AF1" w:rsidP="002E69B3">
      <w:pPr>
        <w:pStyle w:val="NoSpacing"/>
        <w:rPr>
          <w:rFonts w:ascii="Corbel" w:hAnsi="Corbel"/>
        </w:rPr>
      </w:pPr>
      <w:r w:rsidRPr="00102569">
        <w:rPr>
          <w:rFonts w:ascii="Corbel" w:hAnsi="Corbel"/>
        </w:rPr>
        <w:t xml:space="preserve">North Building </w:t>
      </w:r>
      <w:r w:rsidR="00C7415D" w:rsidRPr="00102569">
        <w:rPr>
          <w:rFonts w:ascii="Corbel" w:hAnsi="Corbel"/>
        </w:rPr>
        <w:t>299</w:t>
      </w:r>
    </w:p>
    <w:p w14:paraId="604685CF" w14:textId="77777777" w:rsidR="007A3CA9" w:rsidRPr="00102569" w:rsidRDefault="00C7415D" w:rsidP="007A3CA9">
      <w:pPr>
        <w:pStyle w:val="NoSpacing"/>
        <w:rPr>
          <w:rFonts w:ascii="Corbel" w:hAnsi="Corbel"/>
        </w:rPr>
      </w:pPr>
      <w:r w:rsidRPr="00102569">
        <w:rPr>
          <w:rFonts w:ascii="Corbel" w:hAnsi="Corbel"/>
        </w:rPr>
        <w:t>Office Tel.: (905) 828-3769</w:t>
      </w:r>
    </w:p>
    <w:p w14:paraId="0C88300B" w14:textId="77777777" w:rsidR="00C7415D" w:rsidRPr="00102569" w:rsidRDefault="00C7415D" w:rsidP="007A3CA9">
      <w:pPr>
        <w:pStyle w:val="NoSpacing"/>
        <w:rPr>
          <w:rFonts w:ascii="Corbel" w:hAnsi="Corbel"/>
        </w:rPr>
      </w:pPr>
      <w:r w:rsidRPr="00102569">
        <w:rPr>
          <w:rFonts w:ascii="Corbel" w:hAnsi="Corbel"/>
        </w:rPr>
        <w:t>Email: df.taylor@utoronto.ca</w:t>
      </w:r>
    </w:p>
    <w:p w14:paraId="5FA7C14E" w14:textId="52AE1F60" w:rsidR="00C7415D" w:rsidRPr="00102569" w:rsidRDefault="00C7415D" w:rsidP="007A3CA9">
      <w:pPr>
        <w:pStyle w:val="NoSpacing"/>
        <w:rPr>
          <w:rFonts w:ascii="Corbel" w:hAnsi="Corbel"/>
        </w:rPr>
      </w:pPr>
      <w:r w:rsidRPr="00102569">
        <w:rPr>
          <w:rFonts w:ascii="Corbel" w:hAnsi="Corbel"/>
        </w:rPr>
        <w:t>Office Hour: Monda</w:t>
      </w:r>
      <w:r w:rsidR="003D3457">
        <w:rPr>
          <w:rFonts w:ascii="Corbel" w:hAnsi="Corbel"/>
        </w:rPr>
        <w:t>ys 2-3pm, Wednesdays 11am-12pm</w:t>
      </w:r>
    </w:p>
    <w:p w14:paraId="41AFA6BA" w14:textId="77777777" w:rsidR="00C7415D" w:rsidRPr="00102569" w:rsidRDefault="00C7415D" w:rsidP="00C7415D">
      <w:pPr>
        <w:pStyle w:val="NoSpacing"/>
        <w:rPr>
          <w:rFonts w:ascii="Corbel" w:hAnsi="Corbel"/>
        </w:rPr>
      </w:pPr>
    </w:p>
    <w:p w14:paraId="0A9BFBCD" w14:textId="77777777" w:rsidR="00C7415D" w:rsidRPr="00102569" w:rsidRDefault="00C7415D" w:rsidP="00C7415D">
      <w:pPr>
        <w:pStyle w:val="NoSpacing"/>
        <w:rPr>
          <w:rFonts w:ascii="Corbel" w:hAnsi="Corbel"/>
          <w:b/>
        </w:rPr>
      </w:pPr>
    </w:p>
    <w:p w14:paraId="1D178CDD" w14:textId="77777777" w:rsidR="00C7415D" w:rsidRPr="00263EF9" w:rsidRDefault="00E64BAC" w:rsidP="008B2948">
      <w:pPr>
        <w:pStyle w:val="NoSpacing"/>
        <w:jc w:val="center"/>
        <w:rPr>
          <w:rFonts w:ascii="Corbel" w:hAnsi="Corbel"/>
          <w:b/>
          <w:bCs/>
          <w:sz w:val="24"/>
          <w:szCs w:val="28"/>
        </w:rPr>
      </w:pPr>
      <w:r w:rsidRPr="00263EF9">
        <w:rPr>
          <w:rFonts w:ascii="Corbel" w:hAnsi="Corbel"/>
          <w:b/>
          <w:bCs/>
          <w:sz w:val="24"/>
          <w:szCs w:val="28"/>
        </w:rPr>
        <w:t>Course Description</w:t>
      </w:r>
    </w:p>
    <w:p w14:paraId="2B83C644" w14:textId="77777777" w:rsidR="00C7415D" w:rsidRPr="00102569" w:rsidRDefault="00C7415D" w:rsidP="00C7415D">
      <w:pPr>
        <w:pStyle w:val="NoSpacing"/>
        <w:jc w:val="both"/>
        <w:rPr>
          <w:rFonts w:ascii="Corbel" w:hAnsi="Corbel"/>
        </w:rPr>
      </w:pPr>
    </w:p>
    <w:p w14:paraId="21B36AB7" w14:textId="3EC3B7C7" w:rsidR="00663628" w:rsidRPr="00102569" w:rsidRDefault="00D418BD" w:rsidP="00D418BD">
      <w:pPr>
        <w:pStyle w:val="NoSpacing"/>
        <w:jc w:val="both"/>
        <w:rPr>
          <w:rFonts w:ascii="Corbel" w:hAnsi="Corbel"/>
          <w:b/>
        </w:rPr>
      </w:pPr>
      <w:r w:rsidRPr="00D418BD">
        <w:rPr>
          <w:rFonts w:ascii="Corbel" w:hAnsi="Corbel"/>
        </w:rPr>
        <w:t xml:space="preserve">The “William Shakespeare” we know today was created during the long eighteenth century (c. 1660-1830). George Bernard Shaw may have coined the term “bardolotry” at the very beginning of the twentieth century, but in doing so he only gave a name to the cultural apotheosis of Shakespeare achieved long before. Shakespeare’s exemplification of “genius”, his role as </w:t>
      </w:r>
      <w:r w:rsidRPr="00D418BD">
        <w:rPr>
          <w:rFonts w:ascii="Corbel" w:hAnsi="Corbel"/>
          <w:i/>
        </w:rPr>
        <w:t xml:space="preserve">the </w:t>
      </w:r>
      <w:r w:rsidRPr="00D418BD">
        <w:rPr>
          <w:rFonts w:ascii="Corbel" w:hAnsi="Corbel"/>
        </w:rPr>
        <w:t>central figure of anglophone literature, his status as a key</w:t>
      </w:r>
      <w:r w:rsidRPr="00D418BD">
        <w:rPr>
          <w:rFonts w:ascii="Corbel" w:hAnsi="Corbel"/>
          <w:i/>
        </w:rPr>
        <w:t xml:space="preserve"> </w:t>
      </w:r>
      <w:r w:rsidRPr="00D418BD">
        <w:rPr>
          <w:rFonts w:ascii="Corbel" w:hAnsi="Corbel"/>
        </w:rPr>
        <w:t xml:space="preserve">icon of Britishness, and his commercial value (all of which are connected) are the legacy of the period we are looking at in this course. The process of fashioning this “immortal bard” required the hard work of a large number of writers, actors, and critics who repeatedly, and often ruthlessly, reinvented Shakespeare to suit and serve the ideological imperatives of a changing nation. We will chart this process primarily through a series of plays which adapt and/or rewrite Shakespeare’s dramas, including Nahum Tate’s </w:t>
      </w:r>
      <w:r w:rsidRPr="00D418BD">
        <w:rPr>
          <w:rFonts w:ascii="Corbel" w:hAnsi="Corbel"/>
          <w:i/>
        </w:rPr>
        <w:t>King Lear</w:t>
      </w:r>
      <w:r w:rsidRPr="00D418BD">
        <w:rPr>
          <w:rFonts w:ascii="Corbel" w:hAnsi="Corbel"/>
        </w:rPr>
        <w:t>, the happy-ending reworking that successfully held the stage from the 1680s to the early Victorian era. We will also look at the infamous Shakespeare forgery of 1795-6, the first dramatization of Shakespeare’s life in 1829, and a selection of criticism by the likes of Samuel Johnson and William Hazlitt. These readings will help us to think through and question our assumptions about “the text” and artistic “genius”, as well as the construction and validity of the canon</w:t>
      </w:r>
    </w:p>
    <w:p w14:paraId="7B11B98E" w14:textId="77777777" w:rsidR="00E64BAC" w:rsidRPr="00102569" w:rsidRDefault="00E64BAC" w:rsidP="00C7415D">
      <w:pPr>
        <w:pStyle w:val="NoSpacing"/>
        <w:jc w:val="both"/>
        <w:rPr>
          <w:rFonts w:ascii="Corbel" w:hAnsi="Corbel"/>
        </w:rPr>
      </w:pPr>
    </w:p>
    <w:p w14:paraId="72087CEF" w14:textId="77777777" w:rsidR="00E64BAC" w:rsidRPr="00102569" w:rsidRDefault="00E64BAC" w:rsidP="00C7415D">
      <w:pPr>
        <w:pStyle w:val="NoSpacing"/>
        <w:jc w:val="both"/>
        <w:rPr>
          <w:rFonts w:ascii="Corbel" w:hAnsi="Corbel"/>
        </w:rPr>
      </w:pPr>
    </w:p>
    <w:p w14:paraId="4AADE2DF" w14:textId="77777777" w:rsidR="00E64BAC" w:rsidRPr="00263EF9" w:rsidRDefault="00E64BAC" w:rsidP="005E3090">
      <w:pPr>
        <w:pStyle w:val="NoSpacing"/>
        <w:jc w:val="center"/>
        <w:rPr>
          <w:rFonts w:ascii="Corbel" w:hAnsi="Corbel"/>
          <w:b/>
          <w:bCs/>
          <w:sz w:val="24"/>
          <w:szCs w:val="24"/>
        </w:rPr>
      </w:pPr>
      <w:r w:rsidRPr="00263EF9">
        <w:rPr>
          <w:rFonts w:ascii="Corbel" w:hAnsi="Corbel"/>
          <w:b/>
          <w:bCs/>
          <w:sz w:val="24"/>
          <w:szCs w:val="24"/>
        </w:rPr>
        <w:t>Required Texts</w:t>
      </w:r>
    </w:p>
    <w:p w14:paraId="0BE55D35" w14:textId="77777777" w:rsidR="00E64BAC" w:rsidRPr="00102569" w:rsidRDefault="00E64BAC" w:rsidP="00C7415D">
      <w:pPr>
        <w:pStyle w:val="NoSpacing"/>
        <w:jc w:val="both"/>
        <w:rPr>
          <w:rFonts w:ascii="Corbel" w:hAnsi="Corbel"/>
          <w:b/>
        </w:rPr>
      </w:pPr>
    </w:p>
    <w:p w14:paraId="21103857" w14:textId="2DC276BC" w:rsidR="00D05BEF" w:rsidRDefault="00D418BD" w:rsidP="00D05BEF">
      <w:pPr>
        <w:pStyle w:val="NoSpacing"/>
        <w:rPr>
          <w:rFonts w:ascii="Corbel" w:hAnsi="Corbel"/>
        </w:rPr>
      </w:pPr>
      <w:r>
        <w:rPr>
          <w:rFonts w:ascii="Corbel" w:hAnsi="Corbel"/>
        </w:rPr>
        <w:t>All of the required readings for this course are included in the course reader, which is</w:t>
      </w:r>
      <w:r w:rsidR="00D05BEF" w:rsidRPr="00102569">
        <w:rPr>
          <w:rFonts w:ascii="Corbel" w:hAnsi="Corbel"/>
        </w:rPr>
        <w:t xml:space="preserve"> available from the UTM Bookstore.</w:t>
      </w:r>
    </w:p>
    <w:p w14:paraId="15B34124" w14:textId="77777777" w:rsidR="00595F0B" w:rsidRDefault="00595F0B" w:rsidP="00D05BEF">
      <w:pPr>
        <w:pStyle w:val="NoSpacing"/>
        <w:rPr>
          <w:rFonts w:ascii="Corbel" w:hAnsi="Corbel"/>
        </w:rPr>
      </w:pPr>
    </w:p>
    <w:p w14:paraId="2FE73656" w14:textId="3AFB5F38" w:rsidR="00A27101" w:rsidRDefault="00595F0B" w:rsidP="00A27101">
      <w:pPr>
        <w:pStyle w:val="NoSpacing"/>
        <w:jc w:val="both"/>
        <w:rPr>
          <w:rFonts w:ascii="Corbel" w:hAnsi="Corbel"/>
          <w:bCs/>
          <w:szCs w:val="24"/>
        </w:rPr>
      </w:pPr>
      <w:r>
        <w:rPr>
          <w:rFonts w:ascii="Corbel" w:hAnsi="Corbel"/>
          <w:bCs/>
          <w:szCs w:val="24"/>
        </w:rPr>
        <w:t>Though we will not be studying Shakespeare’s plays on this course – our concern being with Shakespeare’s reception and adaption – f</w:t>
      </w:r>
      <w:r w:rsidRPr="00595F0B">
        <w:rPr>
          <w:rFonts w:ascii="Corbel" w:hAnsi="Corbel"/>
          <w:bCs/>
          <w:szCs w:val="24"/>
        </w:rPr>
        <w:t>amiliarity</w:t>
      </w:r>
      <w:r>
        <w:rPr>
          <w:rFonts w:ascii="Corbel" w:hAnsi="Corbel"/>
          <w:bCs/>
          <w:szCs w:val="24"/>
        </w:rPr>
        <w:t xml:space="preserve"> with some of Shakespeare’s major works is </w:t>
      </w:r>
      <w:r w:rsidR="00A27101">
        <w:rPr>
          <w:rFonts w:ascii="Corbel" w:hAnsi="Corbel"/>
          <w:bCs/>
          <w:szCs w:val="24"/>
        </w:rPr>
        <w:t xml:space="preserve">absolutely </w:t>
      </w:r>
      <w:r>
        <w:rPr>
          <w:rFonts w:ascii="Corbel" w:hAnsi="Corbel"/>
          <w:bCs/>
          <w:szCs w:val="24"/>
        </w:rPr>
        <w:t xml:space="preserve">essential. In particular, we will be studying adaptations/rewrites of the following plays: </w:t>
      </w:r>
      <w:r>
        <w:rPr>
          <w:rFonts w:ascii="Corbel" w:hAnsi="Corbel"/>
          <w:bCs/>
          <w:i/>
          <w:szCs w:val="24"/>
        </w:rPr>
        <w:t>The Tempest</w:t>
      </w:r>
      <w:r>
        <w:rPr>
          <w:rFonts w:ascii="Corbel" w:hAnsi="Corbel"/>
          <w:bCs/>
          <w:szCs w:val="24"/>
        </w:rPr>
        <w:t xml:space="preserve"> (week 2), </w:t>
      </w:r>
      <w:r>
        <w:rPr>
          <w:rFonts w:ascii="Corbel" w:hAnsi="Corbel"/>
          <w:bCs/>
          <w:i/>
          <w:szCs w:val="24"/>
        </w:rPr>
        <w:t>Antony and Cleopatra</w:t>
      </w:r>
      <w:r>
        <w:rPr>
          <w:rFonts w:ascii="Corbel" w:hAnsi="Corbel"/>
          <w:bCs/>
          <w:szCs w:val="24"/>
        </w:rPr>
        <w:t xml:space="preserve"> (week 3),</w:t>
      </w:r>
      <w:r>
        <w:rPr>
          <w:rFonts w:ascii="Corbel" w:hAnsi="Corbel"/>
          <w:bCs/>
          <w:i/>
          <w:szCs w:val="24"/>
        </w:rPr>
        <w:t xml:space="preserve"> </w:t>
      </w:r>
      <w:r w:rsidRPr="00595F0B">
        <w:rPr>
          <w:rFonts w:ascii="Corbel" w:hAnsi="Corbel"/>
          <w:bCs/>
          <w:i/>
          <w:szCs w:val="24"/>
        </w:rPr>
        <w:t>King Lear</w:t>
      </w:r>
      <w:r>
        <w:rPr>
          <w:rFonts w:ascii="Corbel" w:hAnsi="Corbel"/>
          <w:bCs/>
          <w:i/>
          <w:szCs w:val="24"/>
        </w:rPr>
        <w:t xml:space="preserve"> </w:t>
      </w:r>
      <w:r>
        <w:rPr>
          <w:rFonts w:ascii="Corbel" w:hAnsi="Corbel"/>
          <w:bCs/>
          <w:szCs w:val="24"/>
        </w:rPr>
        <w:t xml:space="preserve">(week 4). We will also be reading criticism of </w:t>
      </w:r>
      <w:r>
        <w:rPr>
          <w:rFonts w:ascii="Corbel" w:hAnsi="Corbel"/>
          <w:bCs/>
          <w:i/>
          <w:szCs w:val="24"/>
        </w:rPr>
        <w:t xml:space="preserve">Othello </w:t>
      </w:r>
      <w:r w:rsidR="00432D2A">
        <w:rPr>
          <w:rFonts w:ascii="Corbel" w:hAnsi="Corbel"/>
          <w:bCs/>
          <w:szCs w:val="24"/>
        </w:rPr>
        <w:t>(week 8</w:t>
      </w:r>
      <w:r>
        <w:rPr>
          <w:rFonts w:ascii="Corbel" w:hAnsi="Corbel"/>
          <w:bCs/>
          <w:szCs w:val="24"/>
        </w:rPr>
        <w:t xml:space="preserve">), </w:t>
      </w:r>
      <w:r>
        <w:rPr>
          <w:rFonts w:ascii="Corbel" w:hAnsi="Corbel"/>
          <w:bCs/>
          <w:i/>
          <w:szCs w:val="24"/>
        </w:rPr>
        <w:t xml:space="preserve">Hamlet </w:t>
      </w:r>
      <w:r w:rsidR="00432D2A">
        <w:rPr>
          <w:rFonts w:ascii="Corbel" w:hAnsi="Corbel"/>
          <w:bCs/>
          <w:szCs w:val="24"/>
        </w:rPr>
        <w:t>(week 10</w:t>
      </w:r>
      <w:r>
        <w:rPr>
          <w:rFonts w:ascii="Corbel" w:hAnsi="Corbel"/>
          <w:bCs/>
          <w:szCs w:val="24"/>
        </w:rPr>
        <w:t>), and</w:t>
      </w:r>
      <w:r>
        <w:rPr>
          <w:rFonts w:ascii="Corbel" w:hAnsi="Corbel"/>
          <w:bCs/>
          <w:i/>
          <w:szCs w:val="24"/>
        </w:rPr>
        <w:t xml:space="preserve"> Coriolanus</w:t>
      </w:r>
      <w:r w:rsidR="00432D2A">
        <w:rPr>
          <w:rFonts w:ascii="Corbel" w:hAnsi="Corbel"/>
          <w:bCs/>
          <w:szCs w:val="24"/>
        </w:rPr>
        <w:t xml:space="preserve"> (week 10</w:t>
      </w:r>
      <w:r>
        <w:rPr>
          <w:rFonts w:ascii="Corbel" w:hAnsi="Corbel"/>
          <w:bCs/>
          <w:szCs w:val="24"/>
        </w:rPr>
        <w:t xml:space="preserve">). </w:t>
      </w:r>
      <w:r w:rsidR="00A27101">
        <w:rPr>
          <w:rFonts w:ascii="Corbel" w:hAnsi="Corbel"/>
          <w:bCs/>
          <w:szCs w:val="24"/>
        </w:rPr>
        <w:t>This course assumes that you will have read or studied most, if not all, of these plays before; if not, it is up to you to read them as we progress.</w:t>
      </w:r>
    </w:p>
    <w:p w14:paraId="541C50E4" w14:textId="77777777" w:rsidR="00A27101" w:rsidRDefault="00A27101" w:rsidP="00A27101">
      <w:pPr>
        <w:pStyle w:val="NoSpacing"/>
        <w:rPr>
          <w:rFonts w:ascii="Corbel" w:hAnsi="Corbel"/>
          <w:bCs/>
          <w:szCs w:val="24"/>
        </w:rPr>
      </w:pPr>
    </w:p>
    <w:p w14:paraId="021C41F3" w14:textId="3A06BF57" w:rsidR="00595F0B" w:rsidRPr="00595F0B" w:rsidRDefault="00595F0B" w:rsidP="00595F0B">
      <w:pPr>
        <w:pStyle w:val="NoSpacing"/>
        <w:rPr>
          <w:rFonts w:ascii="Corbel" w:hAnsi="Corbel"/>
          <w:bCs/>
          <w:szCs w:val="24"/>
        </w:rPr>
      </w:pPr>
    </w:p>
    <w:p w14:paraId="18D6C3A5" w14:textId="77777777" w:rsidR="00595F0B" w:rsidRPr="00102569" w:rsidRDefault="00595F0B" w:rsidP="00D05BEF">
      <w:pPr>
        <w:pStyle w:val="NoSpacing"/>
        <w:rPr>
          <w:rFonts w:ascii="Corbel" w:hAnsi="Corbel"/>
        </w:rPr>
      </w:pPr>
    </w:p>
    <w:p w14:paraId="064E365A" w14:textId="77777777" w:rsidR="0091669C" w:rsidRPr="00102569" w:rsidRDefault="0091669C" w:rsidP="00D05BEF">
      <w:pPr>
        <w:pStyle w:val="NoSpacing"/>
        <w:rPr>
          <w:rFonts w:ascii="Corbel" w:hAnsi="Corbel"/>
        </w:rPr>
      </w:pPr>
    </w:p>
    <w:p w14:paraId="0AD6270B" w14:textId="77777777" w:rsidR="00D05BEF" w:rsidRPr="00102569" w:rsidRDefault="00D05BEF" w:rsidP="00C7415D">
      <w:pPr>
        <w:pStyle w:val="NoSpacing"/>
        <w:rPr>
          <w:rFonts w:ascii="Corbel" w:hAnsi="Corbel"/>
          <w:b/>
        </w:rPr>
      </w:pPr>
    </w:p>
    <w:p w14:paraId="54A48B24" w14:textId="5E2AA8F6" w:rsidR="00C7415D" w:rsidRDefault="00210A5B" w:rsidP="00873C9D">
      <w:pPr>
        <w:pStyle w:val="NoSpacing"/>
        <w:jc w:val="center"/>
        <w:rPr>
          <w:rFonts w:ascii="Corbel" w:hAnsi="Corbel"/>
          <w:b/>
          <w:bCs/>
          <w:sz w:val="24"/>
          <w:szCs w:val="24"/>
        </w:rPr>
      </w:pPr>
      <w:r>
        <w:rPr>
          <w:rFonts w:ascii="Corbel" w:hAnsi="Corbel"/>
          <w:b/>
          <w:bCs/>
          <w:sz w:val="24"/>
          <w:szCs w:val="24"/>
        </w:rPr>
        <w:t>Further</w:t>
      </w:r>
      <w:r w:rsidR="00D05BEF" w:rsidRPr="00263EF9">
        <w:rPr>
          <w:rFonts w:ascii="Corbel" w:hAnsi="Corbel"/>
          <w:b/>
          <w:bCs/>
          <w:sz w:val="24"/>
          <w:szCs w:val="24"/>
        </w:rPr>
        <w:t xml:space="preserve"> Reading</w:t>
      </w:r>
    </w:p>
    <w:p w14:paraId="477ABC1E" w14:textId="77777777" w:rsidR="00D05BEF" w:rsidRDefault="00D05BEF" w:rsidP="00C7415D">
      <w:pPr>
        <w:pStyle w:val="NoSpacing"/>
        <w:rPr>
          <w:rFonts w:ascii="Corbel" w:hAnsi="Corbel"/>
          <w:b/>
          <w:bCs/>
          <w:sz w:val="24"/>
          <w:szCs w:val="24"/>
        </w:rPr>
      </w:pPr>
    </w:p>
    <w:p w14:paraId="31F6427F" w14:textId="6CD766BC" w:rsidR="00F31F7A" w:rsidRPr="006B1ACD" w:rsidRDefault="00F31F7A" w:rsidP="006B1ACD">
      <w:pPr>
        <w:spacing w:after="0" w:line="240" w:lineRule="auto"/>
        <w:jc w:val="both"/>
        <w:rPr>
          <w:rFonts w:ascii="Corbel" w:hAnsi="Corbel"/>
          <w:bCs/>
          <w:lang w:val="en-US"/>
        </w:rPr>
      </w:pPr>
      <w:r>
        <w:rPr>
          <w:rFonts w:ascii="Corbel" w:hAnsi="Corbel"/>
          <w:bCs/>
          <w:lang w:val="en-US"/>
        </w:rPr>
        <w:t xml:space="preserve">The below list is far from comprehensive, but </w:t>
      </w:r>
      <w:r w:rsidR="006B1ACD">
        <w:rPr>
          <w:rFonts w:ascii="Corbel" w:hAnsi="Corbel"/>
          <w:bCs/>
          <w:lang w:val="en-US"/>
        </w:rPr>
        <w:t xml:space="preserve">it </w:t>
      </w:r>
      <w:r>
        <w:rPr>
          <w:rFonts w:ascii="Corbel" w:hAnsi="Corbel"/>
          <w:bCs/>
          <w:lang w:val="en-US"/>
        </w:rPr>
        <w:t xml:space="preserve">does include the best surveys and histories of Shakespearean performance and criticism in the long eighteenth century. </w:t>
      </w:r>
      <w:r w:rsidR="006B1ACD">
        <w:rPr>
          <w:rFonts w:ascii="Corbel" w:hAnsi="Corbel"/>
        </w:rPr>
        <w:t>N</w:t>
      </w:r>
      <w:r w:rsidR="006B1ACD" w:rsidRPr="00102569">
        <w:rPr>
          <w:rFonts w:ascii="Corbel" w:hAnsi="Corbel"/>
        </w:rPr>
        <w:t xml:space="preserve">ot all of </w:t>
      </w:r>
      <w:r w:rsidR="006B1ACD">
        <w:rPr>
          <w:rFonts w:ascii="Corbel" w:hAnsi="Corbel"/>
        </w:rPr>
        <w:t xml:space="preserve">these </w:t>
      </w:r>
      <w:r w:rsidR="006B1ACD" w:rsidRPr="00102569">
        <w:rPr>
          <w:rFonts w:ascii="Corbel" w:hAnsi="Corbel"/>
        </w:rPr>
        <w:t>books are available at the UTM Library. However, all are available from Robarts Library through the free intercampus loan service.</w:t>
      </w:r>
      <w:r w:rsidR="006B1ACD">
        <w:rPr>
          <w:rFonts w:ascii="Corbel" w:hAnsi="Corbel"/>
        </w:rPr>
        <w:t xml:space="preserve"> </w:t>
      </w:r>
      <w:r>
        <w:rPr>
          <w:rFonts w:ascii="Corbel" w:hAnsi="Corbel"/>
          <w:bCs/>
          <w:lang w:val="en-US"/>
        </w:rPr>
        <w:t xml:space="preserve">Those books marked ** have been placed reserve at </w:t>
      </w:r>
      <w:r w:rsidR="006B1ACD">
        <w:rPr>
          <w:rFonts w:ascii="Corbel" w:hAnsi="Corbel"/>
          <w:bCs/>
          <w:lang w:val="en-US"/>
        </w:rPr>
        <w:t xml:space="preserve">the </w:t>
      </w:r>
      <w:r>
        <w:rPr>
          <w:rFonts w:ascii="Corbel" w:hAnsi="Corbel"/>
          <w:bCs/>
          <w:lang w:val="en-US"/>
        </w:rPr>
        <w:t>UTM library</w:t>
      </w:r>
      <w:r w:rsidR="006B1ACD">
        <w:rPr>
          <w:rFonts w:ascii="Corbel" w:hAnsi="Corbel"/>
          <w:bCs/>
          <w:lang w:val="en-US"/>
        </w:rPr>
        <w:t>.</w:t>
      </w:r>
    </w:p>
    <w:p w14:paraId="4F61E2F2" w14:textId="77777777" w:rsidR="00F31F7A" w:rsidRDefault="00F31F7A" w:rsidP="00017BA7">
      <w:pPr>
        <w:spacing w:after="0" w:line="240" w:lineRule="auto"/>
        <w:jc w:val="both"/>
        <w:rPr>
          <w:rFonts w:ascii="Corbel" w:hAnsi="Corbel"/>
          <w:bCs/>
          <w:lang w:val="en-US"/>
        </w:rPr>
      </w:pPr>
    </w:p>
    <w:p w14:paraId="01489EC9" w14:textId="77777777" w:rsidR="00017BA7" w:rsidRDefault="00017BA7" w:rsidP="00017BA7">
      <w:pPr>
        <w:spacing w:after="0" w:line="240" w:lineRule="auto"/>
        <w:jc w:val="both"/>
        <w:rPr>
          <w:rFonts w:ascii="Corbel" w:hAnsi="Corbel"/>
          <w:bCs/>
          <w:lang w:val="en-US"/>
        </w:rPr>
      </w:pPr>
      <w:r>
        <w:rPr>
          <w:rFonts w:ascii="Corbel" w:hAnsi="Corbel"/>
          <w:bCs/>
          <w:lang w:val="en-US"/>
        </w:rPr>
        <w:t xml:space="preserve">Bate, Jonathan, </w:t>
      </w:r>
      <w:r w:rsidRPr="00210A5B">
        <w:rPr>
          <w:rFonts w:ascii="Corbel" w:hAnsi="Corbel"/>
          <w:bCs/>
          <w:i/>
          <w:lang w:val="en-US"/>
        </w:rPr>
        <w:t>Shakespeare and the English Romantic Imagination</w:t>
      </w:r>
      <w:r>
        <w:rPr>
          <w:rFonts w:ascii="Corbel" w:hAnsi="Corbel"/>
          <w:bCs/>
          <w:lang w:val="en-US"/>
        </w:rPr>
        <w:t xml:space="preserve"> (Oxford</w:t>
      </w:r>
      <w:r w:rsidRPr="00C03B1C">
        <w:rPr>
          <w:rFonts w:ascii="Corbel" w:hAnsi="Corbel"/>
          <w:bCs/>
          <w:lang w:val="en-US"/>
        </w:rPr>
        <w:t>: Clarendon Press, 1986</w:t>
      </w:r>
      <w:r>
        <w:rPr>
          <w:rFonts w:ascii="Corbel" w:hAnsi="Corbel"/>
          <w:bCs/>
          <w:lang w:val="en-US"/>
        </w:rPr>
        <w:t>)</w:t>
      </w:r>
      <w:r w:rsidRPr="00C03B1C">
        <w:rPr>
          <w:rFonts w:ascii="Corbel" w:hAnsi="Corbel"/>
          <w:bCs/>
          <w:lang w:val="en-US"/>
        </w:rPr>
        <w:t xml:space="preserve">. </w:t>
      </w:r>
    </w:p>
    <w:p w14:paraId="1EA133A0" w14:textId="77777777" w:rsidR="00017BA7" w:rsidRDefault="00017BA7" w:rsidP="00017BA7">
      <w:pPr>
        <w:spacing w:after="0" w:line="240" w:lineRule="auto"/>
        <w:ind w:left="567" w:hanging="567"/>
        <w:jc w:val="both"/>
        <w:rPr>
          <w:rFonts w:ascii="Corbel" w:hAnsi="Corbel"/>
          <w:bCs/>
          <w:lang w:val="en-US"/>
        </w:rPr>
      </w:pPr>
      <w:r>
        <w:rPr>
          <w:rFonts w:ascii="Corbel" w:hAnsi="Corbel"/>
          <w:bCs/>
          <w:lang w:val="en-US"/>
        </w:rPr>
        <w:t xml:space="preserve">______, </w:t>
      </w:r>
      <w:r w:rsidRPr="00210A5B">
        <w:rPr>
          <w:rFonts w:ascii="Corbel" w:hAnsi="Corbel"/>
          <w:bCs/>
          <w:i/>
          <w:lang w:val="en-US"/>
        </w:rPr>
        <w:t>Shakespe</w:t>
      </w:r>
      <w:r>
        <w:rPr>
          <w:rFonts w:ascii="Corbel" w:hAnsi="Corbel"/>
          <w:bCs/>
          <w:i/>
          <w:lang w:val="en-US"/>
        </w:rPr>
        <w:t>arean C</w:t>
      </w:r>
      <w:r w:rsidRPr="00210A5B">
        <w:rPr>
          <w:rFonts w:ascii="Corbel" w:hAnsi="Corbel"/>
          <w:bCs/>
          <w:i/>
          <w:lang w:val="en-US"/>
        </w:rPr>
        <w:t>onstitutions: Politics, Theatre, Criticism, 1730-1830</w:t>
      </w:r>
      <w:r>
        <w:rPr>
          <w:rFonts w:ascii="Corbel" w:hAnsi="Corbel"/>
          <w:bCs/>
          <w:lang w:val="en-US"/>
        </w:rPr>
        <w:t xml:space="preserve"> (Oxford</w:t>
      </w:r>
      <w:r w:rsidRPr="00210A5B">
        <w:rPr>
          <w:rFonts w:ascii="Corbel" w:hAnsi="Corbel"/>
          <w:bCs/>
          <w:lang w:val="en-US"/>
        </w:rPr>
        <w:t>: Clarendon Press</w:t>
      </w:r>
      <w:r>
        <w:rPr>
          <w:rFonts w:ascii="Corbel" w:hAnsi="Corbel"/>
          <w:bCs/>
          <w:lang w:val="en-US"/>
        </w:rPr>
        <w:t>,</w:t>
      </w:r>
      <w:r w:rsidRPr="00210A5B">
        <w:rPr>
          <w:rFonts w:ascii="Corbel" w:hAnsi="Corbel"/>
          <w:bCs/>
          <w:lang w:val="en-US"/>
        </w:rPr>
        <w:t xml:space="preserve"> 1989</w:t>
      </w:r>
      <w:r>
        <w:rPr>
          <w:rFonts w:ascii="Corbel" w:hAnsi="Corbel"/>
          <w:bCs/>
          <w:lang w:val="en-US"/>
        </w:rPr>
        <w:t>)</w:t>
      </w:r>
      <w:r w:rsidRPr="00210A5B">
        <w:rPr>
          <w:rFonts w:ascii="Corbel" w:hAnsi="Corbel"/>
          <w:bCs/>
          <w:lang w:val="en-US"/>
        </w:rPr>
        <w:t xml:space="preserve">. </w:t>
      </w:r>
    </w:p>
    <w:p w14:paraId="60094705" w14:textId="69F21897" w:rsidR="007E7FBF" w:rsidRDefault="007E7FBF" w:rsidP="007E7FBF">
      <w:pPr>
        <w:spacing w:after="0" w:line="240" w:lineRule="auto"/>
        <w:jc w:val="both"/>
        <w:rPr>
          <w:rFonts w:ascii="Corbel" w:hAnsi="Corbel"/>
          <w:bCs/>
          <w:lang w:val="en-US"/>
        </w:rPr>
      </w:pPr>
      <w:r w:rsidRPr="007E7FBF">
        <w:rPr>
          <w:rFonts w:ascii="Corbel" w:hAnsi="Corbel"/>
          <w:bCs/>
          <w:lang w:val="en-US"/>
        </w:rPr>
        <w:t>Deelman, Christian</w:t>
      </w:r>
      <w:r>
        <w:rPr>
          <w:rFonts w:ascii="Corbel" w:hAnsi="Corbel"/>
          <w:bCs/>
          <w:lang w:val="en-US"/>
        </w:rPr>
        <w:t xml:space="preserve">, </w:t>
      </w:r>
      <w:r w:rsidRPr="006B1ACD">
        <w:rPr>
          <w:rFonts w:ascii="Corbel" w:hAnsi="Corbel"/>
          <w:bCs/>
          <w:i/>
          <w:lang w:val="en-US"/>
        </w:rPr>
        <w:t>The Great Shakespeare Jubilee</w:t>
      </w:r>
      <w:r>
        <w:rPr>
          <w:rFonts w:ascii="Corbel" w:hAnsi="Corbel"/>
          <w:bCs/>
          <w:lang w:val="en-US"/>
        </w:rPr>
        <w:t xml:space="preserve"> (London:</w:t>
      </w:r>
      <w:r w:rsidRPr="007E7FBF">
        <w:rPr>
          <w:rFonts w:ascii="Corbel" w:hAnsi="Corbel"/>
          <w:bCs/>
          <w:lang w:val="en-US"/>
        </w:rPr>
        <w:t xml:space="preserve"> M. Joseph</w:t>
      </w:r>
      <w:r w:rsidR="00F114DB">
        <w:rPr>
          <w:rFonts w:ascii="Corbel" w:hAnsi="Corbel"/>
          <w:bCs/>
          <w:lang w:val="en-US"/>
        </w:rPr>
        <w:t>, 1964). **</w:t>
      </w:r>
    </w:p>
    <w:p w14:paraId="51769552" w14:textId="07A6517E" w:rsidR="00017BA7" w:rsidRDefault="00017BA7" w:rsidP="00017BA7">
      <w:pPr>
        <w:spacing w:after="0" w:line="240" w:lineRule="auto"/>
        <w:ind w:left="567" w:hanging="567"/>
        <w:jc w:val="both"/>
        <w:rPr>
          <w:rFonts w:ascii="Corbel" w:hAnsi="Corbel"/>
          <w:bCs/>
          <w:lang w:val="en-US"/>
        </w:rPr>
      </w:pPr>
      <w:r w:rsidRPr="00017BA7">
        <w:rPr>
          <w:rFonts w:ascii="Corbel" w:hAnsi="Corbel"/>
          <w:bCs/>
          <w:lang w:val="en-US"/>
        </w:rPr>
        <w:t>Grebanier, Bernard D.N</w:t>
      </w:r>
      <w:r>
        <w:rPr>
          <w:rFonts w:ascii="Corbel" w:hAnsi="Corbel"/>
          <w:bCs/>
          <w:lang w:val="en-US"/>
        </w:rPr>
        <w:t>,</w:t>
      </w:r>
      <w:r w:rsidRPr="00017BA7">
        <w:rPr>
          <w:rFonts w:ascii="Corbel" w:hAnsi="Corbel"/>
          <w:bCs/>
          <w:lang w:val="en-US"/>
        </w:rPr>
        <w:t xml:space="preserve"> </w:t>
      </w:r>
      <w:r w:rsidRPr="00017BA7">
        <w:rPr>
          <w:rFonts w:ascii="Corbel" w:hAnsi="Corbel"/>
          <w:bCs/>
          <w:i/>
          <w:lang w:val="en-US"/>
        </w:rPr>
        <w:t>The Great Shakespeare Forgery</w:t>
      </w:r>
      <w:r>
        <w:rPr>
          <w:rFonts w:ascii="Corbel" w:hAnsi="Corbel"/>
          <w:bCs/>
          <w:lang w:val="en-US"/>
        </w:rPr>
        <w:t xml:space="preserve"> (</w:t>
      </w:r>
      <w:r w:rsidRPr="00017BA7">
        <w:rPr>
          <w:rFonts w:ascii="Corbel" w:hAnsi="Corbel"/>
          <w:bCs/>
          <w:lang w:val="en-US"/>
        </w:rPr>
        <w:t>New York</w:t>
      </w:r>
      <w:r>
        <w:rPr>
          <w:rFonts w:ascii="Corbel" w:hAnsi="Corbel"/>
          <w:bCs/>
          <w:lang w:val="en-US"/>
        </w:rPr>
        <w:t>: Norton, 1965).</w:t>
      </w:r>
      <w:r w:rsidR="00F114DB">
        <w:rPr>
          <w:rFonts w:ascii="Corbel" w:hAnsi="Corbel"/>
          <w:bCs/>
          <w:lang w:val="en-US"/>
        </w:rPr>
        <w:t xml:space="preserve"> **</w:t>
      </w:r>
    </w:p>
    <w:p w14:paraId="3FE4EBEC" w14:textId="12911330" w:rsidR="00017BA7" w:rsidRPr="00F31F7A" w:rsidRDefault="00017BA7" w:rsidP="00F31F7A">
      <w:pPr>
        <w:spacing w:after="0" w:line="240" w:lineRule="auto"/>
        <w:ind w:left="567" w:hanging="567"/>
        <w:jc w:val="both"/>
        <w:rPr>
          <w:rFonts w:ascii="Corbel" w:hAnsi="Corbel"/>
          <w:bCs/>
          <w:szCs w:val="24"/>
          <w:lang w:val="en-US"/>
        </w:rPr>
      </w:pPr>
      <w:r w:rsidRPr="00781B05">
        <w:rPr>
          <w:rFonts w:ascii="Corbel" w:hAnsi="Corbel"/>
          <w:bCs/>
          <w:szCs w:val="24"/>
          <w:lang w:val="en-US"/>
        </w:rPr>
        <w:t>Dobson, Michael</w:t>
      </w:r>
      <w:r>
        <w:rPr>
          <w:rFonts w:ascii="Corbel" w:hAnsi="Corbel"/>
          <w:bCs/>
          <w:szCs w:val="24"/>
          <w:lang w:val="en-US"/>
        </w:rPr>
        <w:t>,</w:t>
      </w:r>
      <w:r w:rsidRPr="00781B05">
        <w:rPr>
          <w:rFonts w:ascii="Corbel" w:hAnsi="Corbel"/>
          <w:bCs/>
          <w:szCs w:val="24"/>
          <w:lang w:val="en-US"/>
        </w:rPr>
        <w:t xml:space="preserve"> </w:t>
      </w:r>
      <w:r w:rsidRPr="00781B05">
        <w:rPr>
          <w:rFonts w:ascii="Corbel" w:hAnsi="Corbel"/>
          <w:bCs/>
          <w:i/>
          <w:szCs w:val="24"/>
          <w:lang w:val="en-US"/>
        </w:rPr>
        <w:t xml:space="preserve">The Making of the National Poet: Shakespeare, Adaptation and Authorship, 1660-1769 </w:t>
      </w:r>
      <w:r>
        <w:rPr>
          <w:rFonts w:ascii="Corbel" w:hAnsi="Corbel"/>
          <w:bCs/>
          <w:szCs w:val="24"/>
          <w:lang w:val="en-US"/>
        </w:rPr>
        <w:t>(Oxford: Clarendon Press, 1992).</w:t>
      </w:r>
      <w:r w:rsidR="00F31F7A">
        <w:rPr>
          <w:rFonts w:ascii="Corbel" w:hAnsi="Corbel"/>
          <w:bCs/>
          <w:szCs w:val="24"/>
          <w:lang w:val="en-US"/>
        </w:rPr>
        <w:t xml:space="preserve"> ** </w:t>
      </w:r>
      <w:r w:rsidRPr="00A27101">
        <w:rPr>
          <w:rFonts w:ascii="Corbel" w:hAnsi="Corbel"/>
          <w:b/>
        </w:rPr>
        <w:t>[</w:t>
      </w:r>
      <w:r w:rsidRPr="00A27101">
        <w:rPr>
          <w:rFonts w:ascii="Corbel" w:hAnsi="Corbel"/>
          <w:b/>
          <w:i/>
        </w:rPr>
        <w:t>available online through the library webpage</w:t>
      </w:r>
      <w:r w:rsidRPr="00A27101">
        <w:rPr>
          <w:rFonts w:ascii="Corbel" w:hAnsi="Corbel"/>
          <w:b/>
        </w:rPr>
        <w:t>]</w:t>
      </w:r>
    </w:p>
    <w:p w14:paraId="6920D931" w14:textId="77777777" w:rsidR="00017BA7" w:rsidRDefault="00017BA7" w:rsidP="00017BA7">
      <w:pPr>
        <w:spacing w:after="0" w:line="240" w:lineRule="auto"/>
        <w:ind w:left="567" w:hanging="567"/>
        <w:jc w:val="both"/>
        <w:rPr>
          <w:rFonts w:ascii="Corbel" w:hAnsi="Corbel"/>
          <w:bCs/>
          <w:szCs w:val="24"/>
          <w:lang w:val="en-US"/>
        </w:rPr>
      </w:pPr>
      <w:r w:rsidRPr="00781B05">
        <w:rPr>
          <w:rFonts w:ascii="Corbel" w:hAnsi="Corbel"/>
          <w:bCs/>
          <w:szCs w:val="24"/>
          <w:lang w:val="en-US"/>
        </w:rPr>
        <w:t>Marsden</w:t>
      </w:r>
      <w:r>
        <w:rPr>
          <w:rFonts w:ascii="Corbel" w:hAnsi="Corbel"/>
          <w:bCs/>
          <w:szCs w:val="24"/>
          <w:lang w:val="en-US"/>
        </w:rPr>
        <w:t xml:space="preserve">, </w:t>
      </w:r>
      <w:r w:rsidRPr="00781B05">
        <w:rPr>
          <w:rFonts w:ascii="Corbel" w:hAnsi="Corbel"/>
          <w:bCs/>
          <w:szCs w:val="24"/>
          <w:lang w:val="en-US"/>
        </w:rPr>
        <w:t>Jean I.</w:t>
      </w:r>
      <w:r>
        <w:rPr>
          <w:rFonts w:ascii="Corbel" w:hAnsi="Corbel"/>
          <w:bCs/>
          <w:szCs w:val="24"/>
          <w:lang w:val="en-US"/>
        </w:rPr>
        <w:t xml:space="preserve">, </w:t>
      </w:r>
      <w:r w:rsidRPr="00781B05">
        <w:rPr>
          <w:rFonts w:ascii="Corbel" w:hAnsi="Corbel"/>
          <w:bCs/>
          <w:i/>
          <w:szCs w:val="24"/>
          <w:lang w:val="en-US"/>
        </w:rPr>
        <w:t>The Re-Imagined Text: Shakespeare, Adaptation, and Eighteenth-century Literary Theory</w:t>
      </w:r>
      <w:r>
        <w:rPr>
          <w:rFonts w:ascii="Corbel" w:hAnsi="Corbel"/>
          <w:bCs/>
          <w:szCs w:val="24"/>
          <w:lang w:val="en-US"/>
        </w:rPr>
        <w:t xml:space="preserve"> (Lexington</w:t>
      </w:r>
      <w:r w:rsidRPr="00781B05">
        <w:rPr>
          <w:rFonts w:ascii="Corbel" w:hAnsi="Corbel"/>
          <w:bCs/>
          <w:szCs w:val="24"/>
          <w:lang w:val="en-US"/>
        </w:rPr>
        <w:t>:</w:t>
      </w:r>
      <w:r>
        <w:rPr>
          <w:rFonts w:ascii="Corbel" w:hAnsi="Corbel"/>
          <w:bCs/>
          <w:szCs w:val="24"/>
          <w:lang w:val="en-US"/>
        </w:rPr>
        <w:t xml:space="preserve"> University Press of Kentucky, </w:t>
      </w:r>
      <w:r w:rsidRPr="00781B05">
        <w:rPr>
          <w:rFonts w:ascii="Corbel" w:hAnsi="Corbel"/>
          <w:bCs/>
          <w:szCs w:val="24"/>
          <w:lang w:val="en-US"/>
        </w:rPr>
        <w:t>1995</w:t>
      </w:r>
      <w:r>
        <w:rPr>
          <w:rFonts w:ascii="Corbel" w:hAnsi="Corbel"/>
          <w:bCs/>
          <w:szCs w:val="24"/>
          <w:lang w:val="en-US"/>
        </w:rPr>
        <w:t>)</w:t>
      </w:r>
      <w:r w:rsidRPr="00781B05">
        <w:rPr>
          <w:rFonts w:ascii="Corbel" w:hAnsi="Corbel"/>
          <w:bCs/>
          <w:szCs w:val="24"/>
          <w:lang w:val="en-US"/>
        </w:rPr>
        <w:t xml:space="preserve">. </w:t>
      </w:r>
    </w:p>
    <w:p w14:paraId="697ED835" w14:textId="74BB7768" w:rsidR="007E7FBF" w:rsidRDefault="007E7FBF" w:rsidP="00745A6C">
      <w:pPr>
        <w:spacing w:after="0" w:line="240" w:lineRule="auto"/>
        <w:jc w:val="both"/>
        <w:rPr>
          <w:rFonts w:ascii="Corbel" w:hAnsi="Corbel"/>
          <w:bCs/>
          <w:szCs w:val="24"/>
          <w:lang w:val="en-US"/>
        </w:rPr>
      </w:pPr>
      <w:r>
        <w:rPr>
          <w:rFonts w:ascii="Corbel" w:hAnsi="Corbel"/>
          <w:bCs/>
          <w:lang w:val="en-US"/>
        </w:rPr>
        <w:t>______</w:t>
      </w:r>
      <w:r w:rsidR="00745A6C">
        <w:rPr>
          <w:rFonts w:ascii="Corbel" w:hAnsi="Corbel"/>
          <w:bCs/>
          <w:lang w:val="en-US"/>
        </w:rPr>
        <w:t xml:space="preserve"> (ed.)</w:t>
      </w:r>
      <w:r>
        <w:rPr>
          <w:rFonts w:ascii="Corbel" w:hAnsi="Corbel"/>
          <w:bCs/>
          <w:lang w:val="en-US"/>
        </w:rPr>
        <w:t xml:space="preserve">, </w:t>
      </w:r>
      <w:r w:rsidRPr="00F114DB">
        <w:rPr>
          <w:rFonts w:ascii="Corbel" w:hAnsi="Corbel"/>
          <w:bCs/>
          <w:i/>
          <w:szCs w:val="24"/>
          <w:lang w:val="en-US"/>
        </w:rPr>
        <w:t>T</w:t>
      </w:r>
      <w:r w:rsidR="00745A6C" w:rsidRPr="00F114DB">
        <w:rPr>
          <w:rFonts w:ascii="Corbel" w:hAnsi="Corbel"/>
          <w:bCs/>
          <w:i/>
          <w:szCs w:val="24"/>
          <w:lang w:val="en-US"/>
        </w:rPr>
        <w:t>he Appropriation of Shakespeare: Post-Rena</w:t>
      </w:r>
      <w:r w:rsidR="00F114DB" w:rsidRPr="00F114DB">
        <w:rPr>
          <w:rFonts w:ascii="Corbel" w:hAnsi="Corbel"/>
          <w:bCs/>
          <w:i/>
          <w:szCs w:val="24"/>
          <w:lang w:val="en-US"/>
        </w:rPr>
        <w:t>issance Reconstructions of the W</w:t>
      </w:r>
      <w:r w:rsidR="00745A6C" w:rsidRPr="00F114DB">
        <w:rPr>
          <w:rFonts w:ascii="Corbel" w:hAnsi="Corbel"/>
          <w:bCs/>
          <w:i/>
          <w:szCs w:val="24"/>
          <w:lang w:val="en-US"/>
        </w:rPr>
        <w:t>orks and the Myth</w:t>
      </w:r>
      <w:r w:rsidR="00745A6C">
        <w:rPr>
          <w:rFonts w:ascii="Corbel" w:hAnsi="Corbel"/>
          <w:bCs/>
          <w:szCs w:val="24"/>
          <w:lang w:val="en-US"/>
        </w:rPr>
        <w:t xml:space="preserve"> (New York</w:t>
      </w:r>
      <w:r w:rsidRPr="007E7FBF">
        <w:rPr>
          <w:rFonts w:ascii="Corbel" w:hAnsi="Corbel"/>
          <w:bCs/>
          <w:szCs w:val="24"/>
          <w:lang w:val="en-US"/>
        </w:rPr>
        <w:t>: Ha</w:t>
      </w:r>
      <w:r w:rsidR="00745A6C">
        <w:rPr>
          <w:rFonts w:ascii="Corbel" w:hAnsi="Corbel"/>
          <w:bCs/>
          <w:szCs w:val="24"/>
          <w:lang w:val="en-US"/>
        </w:rPr>
        <w:t>rvester Wheatsheaf, 1991).</w:t>
      </w:r>
    </w:p>
    <w:p w14:paraId="2395B615" w14:textId="40E314AD" w:rsidR="00017BA7" w:rsidRDefault="00017BA7" w:rsidP="00017BA7">
      <w:pPr>
        <w:spacing w:after="0" w:line="240" w:lineRule="auto"/>
        <w:ind w:left="567" w:hanging="567"/>
        <w:jc w:val="both"/>
        <w:rPr>
          <w:rFonts w:ascii="Corbel" w:hAnsi="Corbel"/>
          <w:bCs/>
          <w:szCs w:val="24"/>
          <w:lang w:val="en-US"/>
        </w:rPr>
      </w:pPr>
      <w:r w:rsidRPr="00781B05">
        <w:rPr>
          <w:rFonts w:ascii="Corbel" w:hAnsi="Corbel"/>
          <w:bCs/>
          <w:szCs w:val="24"/>
          <w:lang w:val="en-US"/>
        </w:rPr>
        <w:t>Marshall</w:t>
      </w:r>
      <w:r>
        <w:rPr>
          <w:rFonts w:ascii="Corbel" w:hAnsi="Corbel"/>
          <w:bCs/>
          <w:szCs w:val="24"/>
          <w:lang w:val="en-US"/>
        </w:rPr>
        <w:t xml:space="preserve">, </w:t>
      </w:r>
      <w:r w:rsidRPr="00781B05">
        <w:rPr>
          <w:rFonts w:ascii="Corbel" w:hAnsi="Corbel"/>
          <w:bCs/>
          <w:szCs w:val="24"/>
          <w:lang w:val="en-US"/>
        </w:rPr>
        <w:t>Gail</w:t>
      </w:r>
      <w:r>
        <w:rPr>
          <w:rFonts w:ascii="Corbel" w:hAnsi="Corbel"/>
          <w:bCs/>
          <w:szCs w:val="24"/>
          <w:lang w:val="en-US"/>
        </w:rPr>
        <w:t>,</w:t>
      </w:r>
      <w:r w:rsidRPr="00781B05">
        <w:rPr>
          <w:rFonts w:ascii="Corbel" w:hAnsi="Corbel"/>
          <w:bCs/>
          <w:szCs w:val="24"/>
          <w:lang w:val="en-US"/>
        </w:rPr>
        <w:t xml:space="preserve"> </w:t>
      </w:r>
      <w:r w:rsidRPr="00894A8D">
        <w:rPr>
          <w:rFonts w:ascii="Corbel" w:hAnsi="Corbel"/>
          <w:bCs/>
          <w:i/>
          <w:szCs w:val="24"/>
          <w:lang w:val="en-US"/>
        </w:rPr>
        <w:t>Shakespeare in the Nineteenth Century</w:t>
      </w:r>
      <w:r>
        <w:rPr>
          <w:rFonts w:ascii="Corbel" w:hAnsi="Corbel"/>
          <w:bCs/>
          <w:szCs w:val="24"/>
          <w:lang w:val="en-US"/>
        </w:rPr>
        <w:t xml:space="preserve"> (Cambridge</w:t>
      </w:r>
      <w:r w:rsidRPr="00781B05">
        <w:rPr>
          <w:rFonts w:ascii="Corbel" w:hAnsi="Corbel"/>
          <w:bCs/>
          <w:szCs w:val="24"/>
          <w:lang w:val="en-US"/>
        </w:rPr>
        <w:t>: Cambridge University Press, 2012</w:t>
      </w:r>
      <w:r>
        <w:rPr>
          <w:rFonts w:ascii="Corbel" w:hAnsi="Corbel"/>
          <w:bCs/>
          <w:szCs w:val="24"/>
          <w:lang w:val="en-US"/>
        </w:rPr>
        <w:t>)</w:t>
      </w:r>
      <w:r w:rsidR="00F114DB">
        <w:rPr>
          <w:rFonts w:ascii="Corbel" w:hAnsi="Corbel"/>
          <w:bCs/>
          <w:szCs w:val="24"/>
          <w:lang w:val="en-US"/>
        </w:rPr>
        <w:t>.</w:t>
      </w:r>
      <w:r>
        <w:rPr>
          <w:rFonts w:ascii="Corbel" w:hAnsi="Corbel"/>
          <w:bCs/>
          <w:szCs w:val="24"/>
          <w:lang w:val="en-US"/>
        </w:rPr>
        <w:t>**</w:t>
      </w:r>
    </w:p>
    <w:p w14:paraId="2C86BF59" w14:textId="48A28F5D" w:rsidR="00017BA7" w:rsidRPr="00017BA7" w:rsidRDefault="00017BA7" w:rsidP="00017BA7">
      <w:pPr>
        <w:spacing w:after="0" w:line="240" w:lineRule="auto"/>
        <w:ind w:left="567" w:hanging="567"/>
        <w:jc w:val="both"/>
        <w:rPr>
          <w:rFonts w:ascii="Corbel" w:hAnsi="Corbel"/>
          <w:bCs/>
          <w:lang w:val="en-US"/>
        </w:rPr>
      </w:pPr>
      <w:r w:rsidRPr="00894A8D">
        <w:rPr>
          <w:rFonts w:ascii="Corbel" w:hAnsi="Corbel"/>
          <w:bCs/>
          <w:lang w:val="en-US"/>
        </w:rPr>
        <w:t>Murray Barbara A.</w:t>
      </w:r>
      <w:r>
        <w:rPr>
          <w:rFonts w:ascii="Corbel" w:hAnsi="Corbel"/>
          <w:bCs/>
          <w:lang w:val="en-US"/>
        </w:rPr>
        <w:t>,</w:t>
      </w:r>
      <w:r w:rsidRPr="00894A8D">
        <w:rPr>
          <w:rFonts w:ascii="Corbel" w:hAnsi="Corbel"/>
          <w:bCs/>
          <w:lang w:val="en-US"/>
        </w:rPr>
        <w:t xml:space="preserve"> </w:t>
      </w:r>
      <w:r w:rsidRPr="007A00A3">
        <w:rPr>
          <w:rFonts w:ascii="Corbel" w:hAnsi="Corbel"/>
          <w:bCs/>
          <w:i/>
          <w:lang w:val="en-US"/>
        </w:rPr>
        <w:t>Restoration Shakespeare: Viewing the Voice</w:t>
      </w:r>
      <w:r w:rsidRPr="00894A8D">
        <w:rPr>
          <w:rFonts w:ascii="Corbel" w:hAnsi="Corbel"/>
          <w:bCs/>
          <w:lang w:val="en-US"/>
        </w:rPr>
        <w:t xml:space="preserve"> </w:t>
      </w:r>
      <w:r>
        <w:rPr>
          <w:rFonts w:ascii="Corbel" w:hAnsi="Corbel"/>
          <w:bCs/>
          <w:lang w:val="en-US"/>
        </w:rPr>
        <w:t>(</w:t>
      </w:r>
      <w:r w:rsidRPr="00894A8D">
        <w:rPr>
          <w:rFonts w:ascii="Corbel" w:hAnsi="Corbel"/>
          <w:bCs/>
          <w:lang w:val="en-US"/>
        </w:rPr>
        <w:t>Madison</w:t>
      </w:r>
      <w:r>
        <w:rPr>
          <w:rFonts w:ascii="Corbel" w:hAnsi="Corbel"/>
          <w:bCs/>
          <w:lang w:val="en-US"/>
        </w:rPr>
        <w:t>, NJ</w:t>
      </w:r>
      <w:r w:rsidRPr="00894A8D">
        <w:rPr>
          <w:rFonts w:ascii="Corbel" w:hAnsi="Corbel"/>
          <w:bCs/>
          <w:lang w:val="en-US"/>
        </w:rPr>
        <w:t>: Fairleigh Dickinson University Press</w:t>
      </w:r>
      <w:r>
        <w:rPr>
          <w:rFonts w:ascii="Corbel" w:hAnsi="Corbel"/>
          <w:bCs/>
          <w:lang w:val="en-US"/>
        </w:rPr>
        <w:t>,</w:t>
      </w:r>
      <w:r w:rsidRPr="00894A8D">
        <w:rPr>
          <w:rFonts w:ascii="Corbel" w:hAnsi="Corbel"/>
          <w:bCs/>
          <w:lang w:val="en-US"/>
        </w:rPr>
        <w:t xml:space="preserve"> 2001</w:t>
      </w:r>
      <w:r>
        <w:rPr>
          <w:rFonts w:ascii="Corbel" w:hAnsi="Corbel"/>
          <w:bCs/>
          <w:lang w:val="en-US"/>
        </w:rPr>
        <w:t>)</w:t>
      </w:r>
      <w:r w:rsidRPr="00894A8D">
        <w:rPr>
          <w:rFonts w:ascii="Corbel" w:hAnsi="Corbel"/>
          <w:bCs/>
          <w:lang w:val="en-US"/>
        </w:rPr>
        <w:t xml:space="preserve">. </w:t>
      </w:r>
    </w:p>
    <w:p w14:paraId="296C9D7D" w14:textId="7D3A21CD" w:rsidR="00017BA7" w:rsidRPr="00017BA7" w:rsidRDefault="00017BA7" w:rsidP="00017BA7">
      <w:pPr>
        <w:spacing w:after="0" w:line="240" w:lineRule="auto"/>
        <w:ind w:left="567" w:hanging="567"/>
        <w:jc w:val="both"/>
        <w:rPr>
          <w:rFonts w:ascii="Corbel" w:hAnsi="Corbel"/>
          <w:bCs/>
          <w:lang w:val="en-US"/>
        </w:rPr>
      </w:pPr>
      <w:r>
        <w:rPr>
          <w:rFonts w:ascii="Corbel" w:hAnsi="Corbel"/>
          <w:bCs/>
          <w:lang w:val="en-US"/>
        </w:rPr>
        <w:t xml:space="preserve">Parker, G.F., </w:t>
      </w:r>
      <w:r w:rsidRPr="001D0EAA">
        <w:rPr>
          <w:rFonts w:ascii="Corbel" w:hAnsi="Corbel"/>
          <w:bCs/>
          <w:i/>
          <w:lang w:val="en-US"/>
        </w:rPr>
        <w:t>Johnson's Shakespeare</w:t>
      </w:r>
      <w:r>
        <w:rPr>
          <w:rFonts w:ascii="Corbel" w:hAnsi="Corbel"/>
          <w:bCs/>
          <w:lang w:val="en-US"/>
        </w:rPr>
        <w:t xml:space="preserve"> (Oxford</w:t>
      </w:r>
      <w:r w:rsidRPr="001D0EAA">
        <w:rPr>
          <w:rFonts w:ascii="Corbel" w:hAnsi="Corbel"/>
          <w:bCs/>
          <w:lang w:val="en-US"/>
        </w:rPr>
        <w:t>: Clarendon Press, 1989</w:t>
      </w:r>
      <w:r>
        <w:rPr>
          <w:rFonts w:ascii="Corbel" w:hAnsi="Corbel"/>
          <w:bCs/>
          <w:lang w:val="en-US"/>
        </w:rPr>
        <w:t>)</w:t>
      </w:r>
      <w:r w:rsidRPr="001D0EAA">
        <w:rPr>
          <w:rFonts w:ascii="Corbel" w:hAnsi="Corbel"/>
          <w:bCs/>
          <w:lang w:val="en-US"/>
        </w:rPr>
        <w:t>. PR2975 .J643 P37 1989</w:t>
      </w:r>
    </w:p>
    <w:p w14:paraId="3FA202E1" w14:textId="77777777" w:rsidR="00894A8D" w:rsidRDefault="00A27101" w:rsidP="00017BA7">
      <w:pPr>
        <w:spacing w:after="0" w:line="240" w:lineRule="auto"/>
        <w:ind w:left="567" w:hanging="567"/>
        <w:jc w:val="both"/>
        <w:rPr>
          <w:rFonts w:ascii="Corbel" w:hAnsi="Corbel"/>
          <w:bCs/>
          <w:szCs w:val="24"/>
          <w:lang w:val="en-US"/>
        </w:rPr>
      </w:pPr>
      <w:r>
        <w:rPr>
          <w:rFonts w:ascii="Corbel" w:hAnsi="Corbel"/>
          <w:bCs/>
          <w:szCs w:val="24"/>
          <w:lang w:val="en-US"/>
        </w:rPr>
        <w:t xml:space="preserve">Ritchie, Fiona, </w:t>
      </w:r>
      <w:r w:rsidRPr="00A27101">
        <w:rPr>
          <w:rFonts w:ascii="Corbel" w:hAnsi="Corbel"/>
          <w:bCs/>
          <w:szCs w:val="24"/>
          <w:lang w:val="en-US"/>
        </w:rPr>
        <w:t>and Peter Sabor</w:t>
      </w:r>
      <w:r>
        <w:rPr>
          <w:rFonts w:ascii="Corbel" w:hAnsi="Corbel"/>
          <w:bCs/>
          <w:szCs w:val="24"/>
          <w:lang w:val="en-US"/>
        </w:rPr>
        <w:t xml:space="preserve"> (eds.),</w:t>
      </w:r>
      <w:r w:rsidRPr="00A27101">
        <w:rPr>
          <w:rFonts w:ascii="Corbel" w:hAnsi="Corbel"/>
          <w:bCs/>
          <w:szCs w:val="24"/>
          <w:lang w:val="en-US"/>
        </w:rPr>
        <w:t xml:space="preserve"> </w:t>
      </w:r>
      <w:r>
        <w:rPr>
          <w:rFonts w:ascii="Corbel" w:hAnsi="Corbel"/>
          <w:bCs/>
          <w:i/>
          <w:szCs w:val="24"/>
          <w:lang w:val="en-US"/>
        </w:rPr>
        <w:t>Shakespeare in the Eighteenth C</w:t>
      </w:r>
      <w:r w:rsidRPr="00A27101">
        <w:rPr>
          <w:rFonts w:ascii="Corbel" w:hAnsi="Corbel"/>
          <w:bCs/>
          <w:i/>
          <w:szCs w:val="24"/>
          <w:lang w:val="en-US"/>
        </w:rPr>
        <w:t>entury</w:t>
      </w:r>
      <w:r w:rsidRPr="00A27101">
        <w:rPr>
          <w:rFonts w:ascii="Corbel" w:hAnsi="Corbel"/>
          <w:bCs/>
          <w:szCs w:val="24"/>
          <w:lang w:val="en-US"/>
        </w:rPr>
        <w:t xml:space="preserve"> </w:t>
      </w:r>
      <w:r>
        <w:rPr>
          <w:rFonts w:ascii="Corbel" w:hAnsi="Corbel"/>
          <w:bCs/>
          <w:szCs w:val="24"/>
          <w:lang w:val="en-US"/>
        </w:rPr>
        <w:t>(Cambridge</w:t>
      </w:r>
      <w:r w:rsidRPr="00A27101">
        <w:rPr>
          <w:rFonts w:ascii="Corbel" w:hAnsi="Corbel"/>
          <w:bCs/>
          <w:szCs w:val="24"/>
          <w:lang w:val="en-US"/>
        </w:rPr>
        <w:t>: Cambridge University Press, 2012</w:t>
      </w:r>
      <w:r>
        <w:rPr>
          <w:rFonts w:ascii="Corbel" w:hAnsi="Corbel"/>
          <w:bCs/>
          <w:szCs w:val="24"/>
          <w:lang w:val="en-US"/>
        </w:rPr>
        <w:t>)</w:t>
      </w:r>
      <w:r w:rsidRPr="00A27101">
        <w:rPr>
          <w:rFonts w:ascii="Corbel" w:hAnsi="Corbel"/>
          <w:bCs/>
          <w:szCs w:val="24"/>
          <w:lang w:val="en-US"/>
        </w:rPr>
        <w:t xml:space="preserve">. </w:t>
      </w:r>
    </w:p>
    <w:p w14:paraId="6478DFEC" w14:textId="7F660CFB" w:rsidR="00894A8D" w:rsidRDefault="00A27101" w:rsidP="00017BA7">
      <w:pPr>
        <w:spacing w:after="0" w:line="240" w:lineRule="auto"/>
        <w:ind w:left="567" w:hanging="567"/>
        <w:jc w:val="both"/>
        <w:rPr>
          <w:rFonts w:ascii="Corbel" w:hAnsi="Corbel"/>
          <w:bCs/>
          <w:szCs w:val="24"/>
          <w:lang w:val="en-US"/>
        </w:rPr>
      </w:pPr>
      <w:r w:rsidRPr="00A27101">
        <w:rPr>
          <w:rFonts w:ascii="Corbel" w:hAnsi="Corbel"/>
          <w:bCs/>
          <w:szCs w:val="24"/>
          <w:lang w:val="en-US"/>
        </w:rPr>
        <w:t>Sabor</w:t>
      </w:r>
      <w:r>
        <w:rPr>
          <w:rFonts w:ascii="Corbel" w:hAnsi="Corbel"/>
          <w:bCs/>
          <w:szCs w:val="24"/>
          <w:lang w:val="en-US"/>
        </w:rPr>
        <w:t xml:space="preserve">, </w:t>
      </w:r>
      <w:r w:rsidRPr="00A27101">
        <w:rPr>
          <w:rFonts w:ascii="Corbel" w:hAnsi="Corbel"/>
          <w:bCs/>
          <w:szCs w:val="24"/>
          <w:lang w:val="en-US"/>
        </w:rPr>
        <w:t>Peter</w:t>
      </w:r>
      <w:r>
        <w:rPr>
          <w:rFonts w:ascii="Corbel" w:hAnsi="Corbel"/>
          <w:bCs/>
          <w:szCs w:val="24"/>
          <w:lang w:val="en-US"/>
        </w:rPr>
        <w:t>,</w:t>
      </w:r>
      <w:r w:rsidRPr="00A27101">
        <w:rPr>
          <w:rFonts w:ascii="Corbel" w:hAnsi="Corbel"/>
          <w:bCs/>
          <w:szCs w:val="24"/>
          <w:lang w:val="en-US"/>
        </w:rPr>
        <w:t xml:space="preserve"> and Paul Yachnin</w:t>
      </w:r>
      <w:r>
        <w:rPr>
          <w:rFonts w:ascii="Corbel" w:hAnsi="Corbel"/>
          <w:bCs/>
          <w:szCs w:val="24"/>
          <w:lang w:val="en-US"/>
        </w:rPr>
        <w:t xml:space="preserve"> (eds.),</w:t>
      </w:r>
      <w:r w:rsidRPr="00A27101">
        <w:rPr>
          <w:rFonts w:ascii="Corbel" w:hAnsi="Corbel"/>
          <w:bCs/>
          <w:szCs w:val="24"/>
          <w:lang w:val="en-US"/>
        </w:rPr>
        <w:t xml:space="preserve"> </w:t>
      </w:r>
      <w:r w:rsidRPr="001D0EAA">
        <w:rPr>
          <w:rFonts w:ascii="Corbel" w:hAnsi="Corbel"/>
          <w:bCs/>
          <w:i/>
          <w:szCs w:val="24"/>
          <w:lang w:val="en-US"/>
        </w:rPr>
        <w:t>Shakespeare and the Eighteenth Century</w:t>
      </w:r>
      <w:r>
        <w:rPr>
          <w:rFonts w:ascii="Corbel" w:hAnsi="Corbel"/>
          <w:bCs/>
          <w:szCs w:val="24"/>
          <w:lang w:val="en-US"/>
        </w:rPr>
        <w:t xml:space="preserve"> (Aldershot: Ashgate, </w:t>
      </w:r>
      <w:r w:rsidRPr="00A27101">
        <w:rPr>
          <w:rFonts w:ascii="Corbel" w:hAnsi="Corbel"/>
          <w:bCs/>
          <w:szCs w:val="24"/>
          <w:lang w:val="en-US"/>
        </w:rPr>
        <w:t>2008</w:t>
      </w:r>
      <w:r>
        <w:rPr>
          <w:rFonts w:ascii="Corbel" w:hAnsi="Corbel"/>
          <w:bCs/>
          <w:szCs w:val="24"/>
          <w:lang w:val="en-US"/>
        </w:rPr>
        <w:t>)</w:t>
      </w:r>
      <w:r w:rsidR="00F114DB">
        <w:rPr>
          <w:rFonts w:ascii="Corbel" w:hAnsi="Corbel"/>
          <w:bCs/>
          <w:szCs w:val="24"/>
          <w:lang w:val="en-US"/>
        </w:rPr>
        <w:t>.</w:t>
      </w:r>
      <w:r w:rsidR="00210A5B">
        <w:rPr>
          <w:rFonts w:ascii="Corbel" w:hAnsi="Corbel"/>
          <w:bCs/>
          <w:szCs w:val="24"/>
          <w:lang w:val="en-US"/>
        </w:rPr>
        <w:t xml:space="preserve"> **</w:t>
      </w:r>
    </w:p>
    <w:p w14:paraId="34469D3B" w14:textId="75F6ECD6" w:rsidR="00894A8D" w:rsidRDefault="00894A8D" w:rsidP="00017BA7">
      <w:pPr>
        <w:spacing w:after="0" w:line="240" w:lineRule="auto"/>
        <w:ind w:left="567" w:hanging="567"/>
        <w:jc w:val="both"/>
        <w:rPr>
          <w:rFonts w:ascii="Corbel" w:hAnsi="Corbel"/>
          <w:bCs/>
          <w:lang w:val="en-US"/>
        </w:rPr>
      </w:pPr>
      <w:r w:rsidRPr="00894A8D">
        <w:rPr>
          <w:rFonts w:ascii="Corbel" w:hAnsi="Corbel"/>
          <w:bCs/>
          <w:lang w:val="en-US"/>
        </w:rPr>
        <w:t>Taylor</w:t>
      </w:r>
      <w:r>
        <w:rPr>
          <w:rFonts w:ascii="Corbel" w:hAnsi="Corbel"/>
          <w:bCs/>
          <w:lang w:val="en-US"/>
        </w:rPr>
        <w:t xml:space="preserve">, </w:t>
      </w:r>
      <w:r w:rsidRPr="00894A8D">
        <w:rPr>
          <w:rFonts w:ascii="Corbel" w:hAnsi="Corbel"/>
          <w:bCs/>
          <w:lang w:val="en-US"/>
        </w:rPr>
        <w:t>Gary</w:t>
      </w:r>
      <w:r>
        <w:rPr>
          <w:rFonts w:ascii="Corbel" w:hAnsi="Corbel"/>
          <w:bCs/>
          <w:lang w:val="en-US"/>
        </w:rPr>
        <w:t>,</w:t>
      </w:r>
      <w:r w:rsidRPr="00894A8D">
        <w:rPr>
          <w:rFonts w:ascii="Corbel" w:hAnsi="Corbel"/>
          <w:bCs/>
          <w:lang w:val="en-US"/>
        </w:rPr>
        <w:t xml:space="preserve"> </w:t>
      </w:r>
      <w:r w:rsidRPr="007A00A3">
        <w:rPr>
          <w:rFonts w:ascii="Corbel" w:hAnsi="Corbel"/>
          <w:bCs/>
          <w:i/>
          <w:lang w:val="en-US"/>
        </w:rPr>
        <w:t>Reinventing Shakespeare: A Cultural History, from the Restoration to the Present</w:t>
      </w:r>
      <w:r>
        <w:rPr>
          <w:rFonts w:ascii="Corbel" w:hAnsi="Corbel"/>
          <w:bCs/>
          <w:lang w:val="en-US"/>
        </w:rPr>
        <w:t xml:space="preserve"> (New York</w:t>
      </w:r>
      <w:r w:rsidRPr="00894A8D">
        <w:rPr>
          <w:rFonts w:ascii="Corbel" w:hAnsi="Corbel"/>
          <w:bCs/>
          <w:lang w:val="en-US"/>
        </w:rPr>
        <w:t>: Weidenfel</w:t>
      </w:r>
      <w:r w:rsidR="00F114DB">
        <w:rPr>
          <w:rFonts w:ascii="Corbel" w:hAnsi="Corbel"/>
          <w:bCs/>
          <w:lang w:val="en-US"/>
        </w:rPr>
        <w:t xml:space="preserve">d &amp; Nicolson, </w:t>
      </w:r>
      <w:r>
        <w:rPr>
          <w:rFonts w:ascii="Corbel" w:hAnsi="Corbel"/>
          <w:bCs/>
          <w:lang w:val="en-US"/>
        </w:rPr>
        <w:t>1989).</w:t>
      </w:r>
    </w:p>
    <w:p w14:paraId="05C3B2EA" w14:textId="77777777" w:rsidR="001D0EAA" w:rsidRDefault="001D0EAA" w:rsidP="00017BA7">
      <w:pPr>
        <w:spacing w:after="0" w:line="240" w:lineRule="auto"/>
        <w:ind w:left="567" w:hanging="567"/>
        <w:jc w:val="both"/>
        <w:rPr>
          <w:rFonts w:ascii="Corbel" w:hAnsi="Corbel"/>
          <w:b/>
        </w:rPr>
      </w:pPr>
      <w:r w:rsidRPr="00A27101">
        <w:rPr>
          <w:rFonts w:ascii="Corbel" w:hAnsi="Corbel"/>
          <w:bCs/>
        </w:rPr>
        <w:t xml:space="preserve">Wells, Stanley (ed.), </w:t>
      </w:r>
      <w:r w:rsidRPr="00A27101">
        <w:rPr>
          <w:rFonts w:ascii="Corbel" w:hAnsi="Corbel"/>
          <w:bCs/>
          <w:i/>
        </w:rPr>
        <w:t>Shakespeare Survey</w:t>
      </w:r>
      <w:r w:rsidRPr="00A27101">
        <w:rPr>
          <w:rFonts w:ascii="Corbel" w:hAnsi="Corbel"/>
          <w:bCs/>
        </w:rPr>
        <w:t xml:space="preserve">, vol. 51: </w:t>
      </w:r>
      <w:r w:rsidRPr="00A27101">
        <w:rPr>
          <w:rFonts w:ascii="Corbel" w:hAnsi="Corbel"/>
          <w:bCs/>
          <w:i/>
        </w:rPr>
        <w:t>Shakespeare in the Eighteenth-Century</w:t>
      </w:r>
      <w:r w:rsidRPr="00A27101">
        <w:rPr>
          <w:rFonts w:ascii="Corbel" w:hAnsi="Corbel"/>
          <w:bCs/>
        </w:rPr>
        <w:t xml:space="preserve"> (Cambridge: Cambridge University Press, 1998)</w:t>
      </w:r>
      <w:r>
        <w:rPr>
          <w:rFonts w:ascii="Corbel" w:hAnsi="Corbel"/>
          <w:bCs/>
        </w:rPr>
        <w:t>.</w:t>
      </w:r>
      <w:r w:rsidRPr="00A27101">
        <w:rPr>
          <w:rFonts w:ascii="Corbel" w:hAnsi="Corbel"/>
          <w:bCs/>
        </w:rPr>
        <w:t xml:space="preserve"> </w:t>
      </w:r>
      <w:r w:rsidRPr="00A27101">
        <w:rPr>
          <w:rFonts w:ascii="Corbel" w:hAnsi="Corbel"/>
          <w:b/>
        </w:rPr>
        <w:t>[</w:t>
      </w:r>
      <w:r w:rsidRPr="00A27101">
        <w:rPr>
          <w:rFonts w:ascii="Corbel" w:hAnsi="Corbel"/>
          <w:b/>
          <w:i/>
        </w:rPr>
        <w:t>available online through the library webpage</w:t>
      </w:r>
      <w:r w:rsidRPr="00A27101">
        <w:rPr>
          <w:rFonts w:ascii="Corbel" w:hAnsi="Corbel"/>
          <w:b/>
        </w:rPr>
        <w:t>]</w:t>
      </w:r>
    </w:p>
    <w:p w14:paraId="2A542F84" w14:textId="50948A79" w:rsidR="001D0EAA" w:rsidRPr="001D0EAA" w:rsidRDefault="001D0EAA" w:rsidP="00017BA7">
      <w:pPr>
        <w:spacing w:after="0" w:line="240" w:lineRule="auto"/>
        <w:ind w:left="567" w:hanging="567"/>
        <w:jc w:val="both"/>
        <w:rPr>
          <w:rFonts w:ascii="Corbel" w:hAnsi="Corbel"/>
          <w:b/>
        </w:rPr>
      </w:pPr>
      <w:r>
        <w:rPr>
          <w:rFonts w:ascii="Corbel" w:hAnsi="Corbel"/>
          <w:bCs/>
          <w:lang w:val="en-US"/>
        </w:rPr>
        <w:t xml:space="preserve">______, and Sarah Stanton (eds.), </w:t>
      </w:r>
      <w:r w:rsidRPr="001D0EAA">
        <w:rPr>
          <w:rFonts w:ascii="Corbel" w:hAnsi="Corbel"/>
          <w:bCs/>
          <w:i/>
          <w:lang w:val="en-US"/>
        </w:rPr>
        <w:t>The Cambridge Companion to Shakespeare on Stage</w:t>
      </w:r>
      <w:r>
        <w:rPr>
          <w:rFonts w:ascii="Corbel" w:hAnsi="Corbel"/>
          <w:bCs/>
          <w:lang w:val="en-US"/>
        </w:rPr>
        <w:t xml:space="preserve"> (</w:t>
      </w:r>
      <w:r w:rsidRPr="001D0EAA">
        <w:rPr>
          <w:rFonts w:ascii="Corbel" w:hAnsi="Corbel"/>
          <w:bCs/>
          <w:lang w:val="en-US"/>
        </w:rPr>
        <w:t>Cambridge: Cambridge University Press, 2002</w:t>
      </w:r>
      <w:r>
        <w:rPr>
          <w:rFonts w:ascii="Corbel" w:hAnsi="Corbel"/>
          <w:bCs/>
          <w:lang w:val="en-US"/>
        </w:rPr>
        <w:t>)</w:t>
      </w:r>
      <w:r w:rsidR="00F114DB">
        <w:rPr>
          <w:rFonts w:ascii="Corbel" w:hAnsi="Corbel"/>
          <w:bCs/>
          <w:lang w:val="en-US"/>
        </w:rPr>
        <w:t>.</w:t>
      </w:r>
      <w:r>
        <w:rPr>
          <w:rFonts w:ascii="Corbel" w:hAnsi="Corbel"/>
          <w:bCs/>
          <w:lang w:val="en-US"/>
        </w:rPr>
        <w:t xml:space="preserve"> **</w:t>
      </w:r>
    </w:p>
    <w:p w14:paraId="06253C03" w14:textId="77777777" w:rsidR="00D05BEF" w:rsidRPr="00102569" w:rsidRDefault="00D05BEF" w:rsidP="00D05BEF">
      <w:pPr>
        <w:pStyle w:val="NoSpacing"/>
        <w:jc w:val="both"/>
        <w:rPr>
          <w:rFonts w:ascii="Corbel" w:hAnsi="Corbel"/>
        </w:rPr>
      </w:pPr>
    </w:p>
    <w:p w14:paraId="12B7BAA6" w14:textId="77777777" w:rsidR="000523C4" w:rsidRPr="00102569" w:rsidRDefault="000523C4" w:rsidP="00D05BEF">
      <w:pPr>
        <w:spacing w:after="0" w:line="240" w:lineRule="auto"/>
        <w:rPr>
          <w:rFonts w:ascii="Corbel" w:hAnsi="Corbel"/>
          <w:b/>
        </w:rPr>
      </w:pPr>
    </w:p>
    <w:p w14:paraId="2D803824" w14:textId="534D6DF0" w:rsidR="000523C4" w:rsidRPr="00263EF9" w:rsidRDefault="000523C4" w:rsidP="00873C9D">
      <w:pPr>
        <w:spacing w:after="0" w:line="240" w:lineRule="auto"/>
        <w:jc w:val="center"/>
        <w:rPr>
          <w:rFonts w:ascii="Corbel" w:hAnsi="Corbel"/>
          <w:b/>
          <w:bCs/>
          <w:sz w:val="24"/>
          <w:szCs w:val="24"/>
        </w:rPr>
      </w:pPr>
      <w:r w:rsidRPr="00263EF9">
        <w:rPr>
          <w:rFonts w:ascii="Corbel" w:hAnsi="Corbel"/>
          <w:b/>
          <w:bCs/>
          <w:sz w:val="24"/>
          <w:szCs w:val="24"/>
        </w:rPr>
        <w:t>Online Resources</w:t>
      </w:r>
    </w:p>
    <w:p w14:paraId="2AF67BA5" w14:textId="77777777" w:rsidR="000523C4" w:rsidRPr="00102569" w:rsidRDefault="000523C4" w:rsidP="00D05BEF">
      <w:pPr>
        <w:spacing w:after="0" w:line="240" w:lineRule="auto"/>
        <w:rPr>
          <w:rFonts w:ascii="Corbel" w:hAnsi="Corbel"/>
          <w:b/>
          <w:i/>
        </w:rPr>
      </w:pPr>
    </w:p>
    <w:p w14:paraId="4CF2361E" w14:textId="77777777" w:rsidR="0088617E" w:rsidRPr="00102569" w:rsidRDefault="0088617E" w:rsidP="0088617E">
      <w:pPr>
        <w:spacing w:after="0" w:line="240" w:lineRule="auto"/>
        <w:jc w:val="both"/>
        <w:rPr>
          <w:rFonts w:ascii="Corbel" w:hAnsi="Corbel"/>
        </w:rPr>
      </w:pPr>
      <w:r w:rsidRPr="00102569">
        <w:rPr>
          <w:rFonts w:ascii="Corbel" w:hAnsi="Corbel"/>
        </w:rPr>
        <w:t>You can access the following resources through the library catalogue or by using the links below.</w:t>
      </w:r>
    </w:p>
    <w:p w14:paraId="0312FA30" w14:textId="77777777" w:rsidR="0088617E" w:rsidRPr="00102569" w:rsidRDefault="0088617E" w:rsidP="0088617E">
      <w:pPr>
        <w:spacing w:after="0" w:line="240" w:lineRule="auto"/>
        <w:jc w:val="both"/>
        <w:rPr>
          <w:rFonts w:ascii="Corbel" w:hAnsi="Corbel"/>
          <w:i/>
        </w:rPr>
      </w:pPr>
    </w:p>
    <w:p w14:paraId="0A14BC63" w14:textId="23145FDE" w:rsidR="0088617E" w:rsidRPr="00102569" w:rsidRDefault="000523C4" w:rsidP="00B52E26">
      <w:pPr>
        <w:spacing w:after="0" w:line="240" w:lineRule="auto"/>
        <w:ind w:left="567" w:hanging="567"/>
        <w:jc w:val="both"/>
        <w:rPr>
          <w:rFonts w:ascii="Corbel" w:hAnsi="Corbel"/>
        </w:rPr>
      </w:pPr>
      <w:r w:rsidRPr="00102569">
        <w:rPr>
          <w:rFonts w:ascii="Corbel" w:hAnsi="Corbel"/>
          <w:i/>
        </w:rPr>
        <w:t>Eighteenth-Century Collections Online</w:t>
      </w:r>
      <w:r w:rsidR="0088617E" w:rsidRPr="00102569">
        <w:rPr>
          <w:rFonts w:ascii="Corbel" w:hAnsi="Corbel"/>
          <w:i/>
        </w:rPr>
        <w:t xml:space="preserve"> </w:t>
      </w:r>
      <w:r w:rsidRPr="00102569">
        <w:rPr>
          <w:rFonts w:ascii="Corbel" w:hAnsi="Corbel"/>
        </w:rPr>
        <w:t>[</w:t>
      </w:r>
      <w:r w:rsidR="0088617E" w:rsidRPr="00102569">
        <w:rPr>
          <w:rFonts w:ascii="Corbel" w:hAnsi="Corbel"/>
        </w:rPr>
        <w:t>http://tinyurl.com/3qzwxcz</w:t>
      </w:r>
      <w:r w:rsidRPr="00102569">
        <w:rPr>
          <w:rFonts w:ascii="Corbel" w:hAnsi="Corbel"/>
        </w:rPr>
        <w:t>]</w:t>
      </w:r>
      <w:r w:rsidR="0088617E" w:rsidRPr="00102569">
        <w:rPr>
          <w:rFonts w:ascii="Corbel" w:hAnsi="Corbel"/>
        </w:rPr>
        <w:t>: ECCO is a fully</w:t>
      </w:r>
      <w:r w:rsidR="00873C9D">
        <w:rPr>
          <w:rFonts w:ascii="Corbel" w:hAnsi="Corbel"/>
        </w:rPr>
        <w:t xml:space="preserve"> </w:t>
      </w:r>
      <w:r w:rsidR="0088617E" w:rsidRPr="00102569">
        <w:rPr>
          <w:rFonts w:ascii="Corbel" w:hAnsi="Corbel"/>
        </w:rPr>
        <w:t>searchable database of hundreds of thousands of digitized eighteenth-century books.</w:t>
      </w:r>
    </w:p>
    <w:p w14:paraId="588BD73D" w14:textId="77777777" w:rsidR="00F45F5F" w:rsidRPr="00102569" w:rsidRDefault="00F45F5F" w:rsidP="00B52E26">
      <w:pPr>
        <w:spacing w:after="0" w:line="240" w:lineRule="auto"/>
        <w:ind w:left="567" w:hanging="567"/>
        <w:jc w:val="both"/>
        <w:rPr>
          <w:rFonts w:ascii="Corbel" w:hAnsi="Corbel"/>
          <w:i/>
        </w:rPr>
      </w:pPr>
    </w:p>
    <w:p w14:paraId="07CD359E" w14:textId="77777777" w:rsidR="00DE54DC" w:rsidRPr="00102569" w:rsidRDefault="00DE54DC" w:rsidP="00B52E26">
      <w:pPr>
        <w:spacing w:after="0" w:line="240" w:lineRule="auto"/>
        <w:ind w:left="567" w:hanging="567"/>
        <w:jc w:val="both"/>
        <w:rPr>
          <w:rFonts w:ascii="Corbel" w:hAnsi="Corbel"/>
        </w:rPr>
      </w:pPr>
      <w:r w:rsidRPr="00102569">
        <w:rPr>
          <w:rFonts w:ascii="Corbel" w:hAnsi="Corbel"/>
          <w:i/>
        </w:rPr>
        <w:t>Eighteenth-Century Resources</w:t>
      </w:r>
      <w:r w:rsidRPr="00102569">
        <w:rPr>
          <w:rFonts w:ascii="Corbel" w:hAnsi="Corbel"/>
        </w:rPr>
        <w:t xml:space="preserve"> [http://andromeda.rutgers.edu/~jlynch/18th/index.</w:t>
      </w:r>
    </w:p>
    <w:p w14:paraId="668E9941" w14:textId="77777777" w:rsidR="00DE54DC" w:rsidRPr="00102569" w:rsidRDefault="00DE54DC" w:rsidP="00DE54DC">
      <w:pPr>
        <w:spacing w:after="0" w:line="240" w:lineRule="auto"/>
        <w:ind w:left="567"/>
        <w:jc w:val="both"/>
        <w:rPr>
          <w:rFonts w:ascii="Corbel" w:hAnsi="Corbel"/>
        </w:rPr>
      </w:pPr>
      <w:r w:rsidRPr="00102569">
        <w:rPr>
          <w:rFonts w:ascii="Corbel" w:hAnsi="Corbel"/>
        </w:rPr>
        <w:t>html] : A hub for useful websites and resources dedicated to the period.</w:t>
      </w:r>
    </w:p>
    <w:p w14:paraId="079A4EEC" w14:textId="77777777" w:rsidR="00DE54DC" w:rsidRPr="00102569" w:rsidRDefault="00DE54DC" w:rsidP="00B52E26">
      <w:pPr>
        <w:spacing w:after="0" w:line="240" w:lineRule="auto"/>
        <w:ind w:left="567" w:hanging="567"/>
        <w:jc w:val="both"/>
        <w:rPr>
          <w:rFonts w:ascii="Corbel" w:hAnsi="Corbel"/>
          <w:i/>
        </w:rPr>
      </w:pPr>
    </w:p>
    <w:p w14:paraId="45D27453" w14:textId="77777777" w:rsidR="0088617E" w:rsidRPr="00102569" w:rsidRDefault="0088617E" w:rsidP="00B52E26">
      <w:pPr>
        <w:spacing w:after="0" w:line="240" w:lineRule="auto"/>
        <w:ind w:left="567" w:hanging="567"/>
        <w:jc w:val="both"/>
        <w:rPr>
          <w:rFonts w:ascii="Corbel" w:hAnsi="Corbel"/>
        </w:rPr>
      </w:pPr>
      <w:r w:rsidRPr="00102569">
        <w:rPr>
          <w:rFonts w:ascii="Corbel" w:hAnsi="Corbel"/>
          <w:i/>
        </w:rPr>
        <w:lastRenderedPageBreak/>
        <w:t>Literature Online</w:t>
      </w:r>
      <w:r w:rsidRPr="00102569">
        <w:rPr>
          <w:rFonts w:ascii="Corbel" w:hAnsi="Corbel"/>
        </w:rPr>
        <w:t xml:space="preserve"> [http://tinyurl.com/3m9wu85]: A fully searchable library of more than 350,000 works of English and American poetry, drama and prose, 337 full-text literature journals, and other key criticism and reference resources.</w:t>
      </w:r>
    </w:p>
    <w:p w14:paraId="35C55DA8" w14:textId="77777777" w:rsidR="00F45F5F" w:rsidRPr="00102569" w:rsidRDefault="00F45F5F" w:rsidP="00B52E26">
      <w:pPr>
        <w:spacing w:after="0" w:line="240" w:lineRule="auto"/>
        <w:ind w:left="567" w:hanging="567"/>
        <w:jc w:val="both"/>
        <w:rPr>
          <w:rFonts w:ascii="Corbel" w:hAnsi="Corbel"/>
          <w:i/>
        </w:rPr>
      </w:pPr>
    </w:p>
    <w:p w14:paraId="6FA6D723" w14:textId="77777777" w:rsidR="0088617E" w:rsidRPr="00102569" w:rsidRDefault="0088617E" w:rsidP="00B52E26">
      <w:pPr>
        <w:spacing w:after="0" w:line="240" w:lineRule="auto"/>
        <w:ind w:left="567" w:hanging="567"/>
        <w:jc w:val="both"/>
        <w:rPr>
          <w:rFonts w:ascii="Corbel" w:hAnsi="Corbel"/>
        </w:rPr>
      </w:pPr>
      <w:r w:rsidRPr="00102569">
        <w:rPr>
          <w:rFonts w:ascii="Corbel" w:hAnsi="Corbel"/>
          <w:i/>
        </w:rPr>
        <w:t>Oxford English Dictionary Online</w:t>
      </w:r>
      <w:r w:rsidRPr="00102569">
        <w:rPr>
          <w:rFonts w:ascii="Corbel" w:hAnsi="Corbel"/>
        </w:rPr>
        <w:t xml:space="preserve"> [http://tinyurl.com/3bq4sjz]</w:t>
      </w:r>
    </w:p>
    <w:p w14:paraId="6E984323" w14:textId="77777777" w:rsidR="0088617E" w:rsidRPr="00102569" w:rsidRDefault="0088617E" w:rsidP="00B52E26">
      <w:pPr>
        <w:spacing w:after="0" w:line="240" w:lineRule="auto"/>
        <w:ind w:left="567" w:hanging="567"/>
        <w:jc w:val="both"/>
        <w:rPr>
          <w:rFonts w:ascii="Corbel" w:hAnsi="Corbel"/>
        </w:rPr>
      </w:pPr>
    </w:p>
    <w:p w14:paraId="6254856E" w14:textId="77777777" w:rsidR="0088617E" w:rsidRPr="00102569" w:rsidRDefault="0088617E" w:rsidP="00B52E26">
      <w:pPr>
        <w:spacing w:after="0" w:line="240" w:lineRule="auto"/>
        <w:ind w:left="567" w:hanging="567"/>
        <w:jc w:val="both"/>
        <w:rPr>
          <w:rFonts w:ascii="Corbel" w:hAnsi="Corbel"/>
        </w:rPr>
      </w:pPr>
      <w:r w:rsidRPr="00102569">
        <w:rPr>
          <w:rFonts w:ascii="Corbel" w:hAnsi="Corbel"/>
          <w:i/>
        </w:rPr>
        <w:t xml:space="preserve">JSTOR </w:t>
      </w:r>
      <w:r w:rsidRPr="00102569">
        <w:rPr>
          <w:rFonts w:ascii="Corbel" w:hAnsi="Corbel"/>
        </w:rPr>
        <w:t>[http://tinyurl.com/3tpr64f]</w:t>
      </w:r>
      <w:r w:rsidRPr="00102569">
        <w:rPr>
          <w:rFonts w:ascii="Corbel" w:hAnsi="Corbel"/>
          <w:i/>
        </w:rPr>
        <w:t xml:space="preserve"> </w:t>
      </w:r>
      <w:r w:rsidRPr="00102569">
        <w:rPr>
          <w:rFonts w:ascii="Corbel" w:hAnsi="Corbel"/>
        </w:rPr>
        <w:t>and</w:t>
      </w:r>
      <w:r w:rsidRPr="00102569">
        <w:rPr>
          <w:rFonts w:ascii="Corbel" w:hAnsi="Corbel"/>
          <w:i/>
        </w:rPr>
        <w:t xml:space="preserve"> Project Muse </w:t>
      </w:r>
      <w:r w:rsidRPr="00102569">
        <w:rPr>
          <w:rFonts w:ascii="Corbel" w:hAnsi="Corbel"/>
        </w:rPr>
        <w:t>[http://tinyurl.com/3l2zujg]: fully searchable archives of scholarly articles.</w:t>
      </w:r>
    </w:p>
    <w:p w14:paraId="5F8FC691" w14:textId="77777777" w:rsidR="0088617E" w:rsidRPr="00102569" w:rsidRDefault="0088617E" w:rsidP="00B52E26">
      <w:pPr>
        <w:spacing w:after="0" w:line="240" w:lineRule="auto"/>
        <w:ind w:left="567" w:hanging="567"/>
        <w:jc w:val="both"/>
        <w:rPr>
          <w:rFonts w:ascii="Corbel" w:hAnsi="Corbel"/>
        </w:rPr>
      </w:pPr>
    </w:p>
    <w:p w14:paraId="29C1A150" w14:textId="77777777" w:rsidR="0088617E" w:rsidRPr="00102569" w:rsidRDefault="0088617E" w:rsidP="00B52E26">
      <w:pPr>
        <w:spacing w:after="0" w:line="240" w:lineRule="auto"/>
        <w:ind w:left="567" w:hanging="567"/>
        <w:jc w:val="both"/>
        <w:rPr>
          <w:rFonts w:ascii="Corbel" w:hAnsi="Corbel"/>
        </w:rPr>
      </w:pPr>
      <w:r w:rsidRPr="00102569">
        <w:rPr>
          <w:rFonts w:ascii="Corbel" w:hAnsi="Corbel"/>
          <w:i/>
        </w:rPr>
        <w:t xml:space="preserve">Burney Collection of </w:t>
      </w:r>
      <w:r w:rsidR="00B52E26" w:rsidRPr="00102569">
        <w:rPr>
          <w:rFonts w:ascii="Corbel" w:hAnsi="Corbel"/>
          <w:i/>
        </w:rPr>
        <w:t>Newspapers</w:t>
      </w:r>
      <w:r w:rsidR="00B52E26" w:rsidRPr="00102569">
        <w:rPr>
          <w:rFonts w:ascii="Corbel" w:hAnsi="Corbel"/>
        </w:rPr>
        <w:t xml:space="preserve"> [http://tinyurl.com/3syrzhf]: The British Library’s fully searchable database of newspapers of the </w:t>
      </w:r>
      <w:r w:rsidR="007658D0" w:rsidRPr="00102569">
        <w:rPr>
          <w:rFonts w:ascii="Corbel" w:hAnsi="Corbel"/>
        </w:rPr>
        <w:t>seventeenth and eighteenth centuries</w:t>
      </w:r>
      <w:r w:rsidR="00B52E26" w:rsidRPr="00102569">
        <w:rPr>
          <w:rFonts w:ascii="Corbel" w:hAnsi="Corbel"/>
        </w:rPr>
        <w:t>.</w:t>
      </w:r>
    </w:p>
    <w:p w14:paraId="7668EE93" w14:textId="77777777" w:rsidR="002E69B3" w:rsidRPr="00102569" w:rsidRDefault="002E69B3" w:rsidP="006B1ACD">
      <w:pPr>
        <w:pStyle w:val="NoSpacing"/>
        <w:rPr>
          <w:rFonts w:ascii="Corbel" w:hAnsi="Corbel"/>
          <w:b/>
        </w:rPr>
      </w:pPr>
    </w:p>
    <w:p w14:paraId="329575F7" w14:textId="77777777" w:rsidR="008F2089" w:rsidRPr="00102569" w:rsidRDefault="008F2089" w:rsidP="008F2089">
      <w:pPr>
        <w:pStyle w:val="NoSpacing"/>
        <w:jc w:val="center"/>
        <w:rPr>
          <w:rFonts w:ascii="Corbel" w:hAnsi="Corbel"/>
          <w:b/>
        </w:rPr>
      </w:pPr>
      <w:r w:rsidRPr="00102569">
        <w:rPr>
          <w:rFonts w:ascii="Corbel" w:hAnsi="Corbel"/>
          <w:b/>
        </w:rPr>
        <w:t>___________</w:t>
      </w:r>
    </w:p>
    <w:p w14:paraId="2ADB4240" w14:textId="77777777" w:rsidR="008F2089" w:rsidRPr="00102569" w:rsidRDefault="008F2089" w:rsidP="002E69B3">
      <w:pPr>
        <w:pStyle w:val="NoSpacing"/>
        <w:rPr>
          <w:rFonts w:ascii="Corbel" w:hAnsi="Corbel"/>
          <w:b/>
          <w:i/>
          <w:smallCaps/>
        </w:rPr>
      </w:pPr>
    </w:p>
    <w:p w14:paraId="38894999" w14:textId="77777777" w:rsidR="008F2089" w:rsidRPr="00102569" w:rsidRDefault="008F2089" w:rsidP="002E69B3">
      <w:pPr>
        <w:pStyle w:val="NoSpacing"/>
        <w:rPr>
          <w:rFonts w:ascii="Corbel" w:hAnsi="Corbel"/>
          <w:b/>
          <w:i/>
          <w:smallCaps/>
        </w:rPr>
      </w:pPr>
    </w:p>
    <w:p w14:paraId="05D93CD7" w14:textId="77777777" w:rsidR="002E69B3" w:rsidRPr="00263EF9" w:rsidRDefault="008B531A" w:rsidP="003E35CB">
      <w:pPr>
        <w:pStyle w:val="NoSpacing"/>
        <w:jc w:val="center"/>
        <w:rPr>
          <w:rFonts w:ascii="Corbel" w:hAnsi="Corbel"/>
          <w:b/>
          <w:bCs/>
          <w:sz w:val="24"/>
          <w:szCs w:val="24"/>
        </w:rPr>
      </w:pPr>
      <w:r w:rsidRPr="00263EF9">
        <w:rPr>
          <w:rFonts w:ascii="Corbel" w:hAnsi="Corbel"/>
          <w:b/>
          <w:bCs/>
          <w:sz w:val="24"/>
          <w:szCs w:val="24"/>
        </w:rPr>
        <w:t>Methods of Evaluation</w:t>
      </w:r>
    </w:p>
    <w:p w14:paraId="79FFB7CE" w14:textId="77777777" w:rsidR="008B531A" w:rsidRPr="00102569" w:rsidRDefault="008B531A" w:rsidP="002E69B3">
      <w:pPr>
        <w:pStyle w:val="NoSpacing"/>
        <w:rPr>
          <w:rFonts w:ascii="Corbel" w:hAnsi="Corbel"/>
          <w:b/>
        </w:rPr>
      </w:pPr>
    </w:p>
    <w:p w14:paraId="04AF39AE" w14:textId="77777777" w:rsidR="00DE129D" w:rsidRDefault="00DE129D" w:rsidP="008B531A">
      <w:pPr>
        <w:pStyle w:val="NoSpacing"/>
        <w:rPr>
          <w:rFonts w:ascii="Corbel" w:hAnsi="Corbel"/>
        </w:rPr>
      </w:pPr>
      <w:r>
        <w:rPr>
          <w:rFonts w:ascii="Corbel" w:hAnsi="Corbel"/>
        </w:rPr>
        <w:t>Informed participation</w:t>
      </w:r>
      <w:r w:rsidR="003E35CB">
        <w:rPr>
          <w:rFonts w:ascii="Corbel" w:hAnsi="Corbel"/>
        </w:rPr>
        <w:tab/>
      </w:r>
      <w:r w:rsidR="00486364" w:rsidRPr="00102569">
        <w:rPr>
          <w:rFonts w:ascii="Corbel" w:hAnsi="Corbel"/>
        </w:rPr>
        <w:tab/>
      </w:r>
      <w:r>
        <w:rPr>
          <w:rFonts w:ascii="Corbel" w:hAnsi="Corbel"/>
        </w:rPr>
        <w:tab/>
      </w:r>
      <w:r>
        <w:rPr>
          <w:rFonts w:ascii="Corbel" w:hAnsi="Corbel"/>
        </w:rPr>
        <w:tab/>
        <w:t>15</w:t>
      </w:r>
      <w:r w:rsidR="00DE10FF" w:rsidRPr="00102569">
        <w:rPr>
          <w:rFonts w:ascii="Corbel" w:hAnsi="Corbel"/>
        </w:rPr>
        <w:t>%</w:t>
      </w:r>
    </w:p>
    <w:p w14:paraId="1622EF9D" w14:textId="5589878A" w:rsidR="00DE10FF" w:rsidRPr="00102569" w:rsidRDefault="00322D8C" w:rsidP="008B531A">
      <w:pPr>
        <w:pStyle w:val="NoSpacing"/>
        <w:rPr>
          <w:rFonts w:ascii="Corbel" w:hAnsi="Corbel"/>
        </w:rPr>
      </w:pPr>
      <w:r>
        <w:rPr>
          <w:rFonts w:ascii="Corbel" w:hAnsi="Corbel"/>
        </w:rPr>
        <w:t>In-class presentation</w:t>
      </w:r>
      <w:r>
        <w:rPr>
          <w:rFonts w:ascii="Corbel" w:hAnsi="Corbel"/>
        </w:rPr>
        <w:tab/>
      </w:r>
      <w:r>
        <w:rPr>
          <w:rFonts w:ascii="Corbel" w:hAnsi="Corbel"/>
        </w:rPr>
        <w:tab/>
      </w:r>
      <w:r>
        <w:rPr>
          <w:rFonts w:ascii="Corbel" w:hAnsi="Corbel"/>
        </w:rPr>
        <w:tab/>
      </w:r>
      <w:r>
        <w:rPr>
          <w:rFonts w:ascii="Corbel" w:hAnsi="Corbel"/>
        </w:rPr>
        <w:tab/>
        <w:t>15</w:t>
      </w:r>
      <w:r w:rsidR="00DE129D">
        <w:rPr>
          <w:rFonts w:ascii="Corbel" w:hAnsi="Corbel"/>
        </w:rPr>
        <w:t>%</w:t>
      </w:r>
      <w:r w:rsidR="00715126">
        <w:rPr>
          <w:rFonts w:ascii="Corbel" w:hAnsi="Corbel"/>
        </w:rPr>
        <w:t xml:space="preserve"> </w:t>
      </w:r>
    </w:p>
    <w:p w14:paraId="600BB2F4" w14:textId="3B5EC74A" w:rsidR="00DE129D" w:rsidRDefault="000F6ABD" w:rsidP="008B531A">
      <w:pPr>
        <w:pStyle w:val="NoSpacing"/>
        <w:rPr>
          <w:rFonts w:ascii="Corbel" w:hAnsi="Corbel"/>
        </w:rPr>
      </w:pPr>
      <w:r>
        <w:rPr>
          <w:rFonts w:ascii="Corbel" w:hAnsi="Corbel"/>
        </w:rPr>
        <w:t xml:space="preserve">Term test </w:t>
      </w:r>
      <w:r w:rsidR="00D47961">
        <w:rPr>
          <w:rFonts w:ascii="Corbel" w:hAnsi="Corbel"/>
        </w:rPr>
        <w:t>(22 Oct.)</w:t>
      </w:r>
      <w:r w:rsidR="00D47961">
        <w:rPr>
          <w:rFonts w:ascii="Corbel" w:hAnsi="Corbel"/>
        </w:rPr>
        <w:tab/>
      </w:r>
      <w:r w:rsidR="00D47961">
        <w:rPr>
          <w:rFonts w:ascii="Corbel" w:hAnsi="Corbel"/>
        </w:rPr>
        <w:tab/>
      </w:r>
      <w:r w:rsidR="00D47961">
        <w:rPr>
          <w:rFonts w:ascii="Corbel" w:hAnsi="Corbel"/>
        </w:rPr>
        <w:tab/>
      </w:r>
      <w:r w:rsidR="00D47961">
        <w:rPr>
          <w:rFonts w:ascii="Corbel" w:hAnsi="Corbel"/>
        </w:rPr>
        <w:tab/>
      </w:r>
      <w:r w:rsidR="00DE129D">
        <w:rPr>
          <w:rFonts w:ascii="Corbel" w:hAnsi="Corbel"/>
        </w:rPr>
        <w:t>20%</w:t>
      </w:r>
    </w:p>
    <w:p w14:paraId="3BDD1E39" w14:textId="5C8273E0" w:rsidR="00DE129D" w:rsidRDefault="00DE129D" w:rsidP="008B531A">
      <w:pPr>
        <w:pStyle w:val="NoSpacing"/>
        <w:rPr>
          <w:rFonts w:ascii="Corbel" w:hAnsi="Corbel"/>
        </w:rPr>
      </w:pPr>
      <w:r>
        <w:rPr>
          <w:rFonts w:ascii="Arno Pro" w:hAnsi="Arno Pro"/>
          <w:lang w:val="en-CA"/>
        </w:rPr>
        <w:t>A</w:t>
      </w:r>
      <w:r w:rsidRPr="006B04FF">
        <w:rPr>
          <w:rFonts w:ascii="Arno Pro" w:hAnsi="Arno Pro"/>
          <w:lang w:val="en-CA"/>
        </w:rPr>
        <w:t>nnotated bibliography</w:t>
      </w:r>
      <w:r w:rsidR="000A7B22">
        <w:rPr>
          <w:rFonts w:ascii="Arno Pro" w:hAnsi="Arno Pro"/>
          <w:lang w:val="en-CA"/>
        </w:rPr>
        <w:t xml:space="preserve"> (due 2</w:t>
      </w:r>
      <w:r w:rsidR="00BF3367">
        <w:rPr>
          <w:rFonts w:ascii="Arno Pro" w:hAnsi="Arno Pro"/>
          <w:lang w:val="en-CA"/>
        </w:rPr>
        <w:t>6</w:t>
      </w:r>
      <w:r w:rsidR="00D47961">
        <w:rPr>
          <w:rFonts w:ascii="Arno Pro" w:hAnsi="Arno Pro"/>
          <w:lang w:val="en-CA"/>
        </w:rPr>
        <w:t xml:space="preserve"> Nov.)</w:t>
      </w:r>
      <w:r w:rsidRPr="006B04FF">
        <w:rPr>
          <w:rFonts w:ascii="Arno Pro" w:hAnsi="Arno Pro"/>
          <w:lang w:val="en-CA"/>
        </w:rPr>
        <w:t xml:space="preserve"> </w:t>
      </w:r>
      <w:r w:rsidR="00D47961">
        <w:rPr>
          <w:rFonts w:ascii="Arno Pro" w:hAnsi="Arno Pro"/>
          <w:lang w:val="en-CA"/>
        </w:rPr>
        <w:tab/>
      </w:r>
      <w:r w:rsidR="00D47961">
        <w:rPr>
          <w:rFonts w:ascii="Arno Pro" w:hAnsi="Arno Pro"/>
          <w:lang w:val="en-CA"/>
        </w:rPr>
        <w:tab/>
      </w:r>
      <w:r w:rsidR="003D3FCE">
        <w:rPr>
          <w:rFonts w:ascii="Arno Pro" w:hAnsi="Arno Pro"/>
          <w:lang w:val="en-CA"/>
        </w:rPr>
        <w:t>15</w:t>
      </w:r>
      <w:r w:rsidRPr="006B04FF">
        <w:rPr>
          <w:rFonts w:ascii="Arno Pro" w:hAnsi="Arno Pro"/>
          <w:lang w:val="en-CA"/>
        </w:rPr>
        <w:t>%</w:t>
      </w:r>
    </w:p>
    <w:p w14:paraId="543F1257" w14:textId="5DE76B68" w:rsidR="008B531A" w:rsidRPr="00102569" w:rsidRDefault="00DE129D" w:rsidP="008B531A">
      <w:pPr>
        <w:pStyle w:val="NoSpacing"/>
        <w:rPr>
          <w:rFonts w:ascii="Corbel" w:hAnsi="Corbel"/>
        </w:rPr>
      </w:pPr>
      <w:r>
        <w:rPr>
          <w:rFonts w:ascii="Corbel" w:hAnsi="Corbel"/>
        </w:rPr>
        <w:t>8-10 page research paper</w:t>
      </w:r>
      <w:r w:rsidR="00D47961">
        <w:rPr>
          <w:rFonts w:ascii="Corbel" w:hAnsi="Corbel"/>
        </w:rPr>
        <w:t xml:space="preserve"> (due 3 Dec.) </w:t>
      </w:r>
      <w:r w:rsidR="00D47961">
        <w:rPr>
          <w:rFonts w:ascii="Corbel" w:hAnsi="Corbel"/>
        </w:rPr>
        <w:tab/>
      </w:r>
      <w:r w:rsidR="00D47961">
        <w:rPr>
          <w:rFonts w:ascii="Corbel" w:hAnsi="Corbel"/>
        </w:rPr>
        <w:tab/>
      </w:r>
      <w:r w:rsidR="00322D8C">
        <w:rPr>
          <w:rFonts w:ascii="Corbel" w:hAnsi="Corbel"/>
        </w:rPr>
        <w:t>35</w:t>
      </w:r>
      <w:r>
        <w:rPr>
          <w:rFonts w:ascii="Corbel" w:hAnsi="Corbel"/>
        </w:rPr>
        <w:t>%</w:t>
      </w:r>
    </w:p>
    <w:p w14:paraId="12AF6EDF" w14:textId="77777777" w:rsidR="00AE30EA" w:rsidRPr="00102569" w:rsidRDefault="00AE30EA" w:rsidP="007B0B9F">
      <w:pPr>
        <w:pStyle w:val="NoSpacing"/>
        <w:jc w:val="both"/>
        <w:rPr>
          <w:rFonts w:ascii="Corbel" w:hAnsi="Corbel"/>
          <w:b/>
        </w:rPr>
      </w:pPr>
    </w:p>
    <w:p w14:paraId="5EA59B50" w14:textId="77777777" w:rsidR="0060657B" w:rsidRDefault="0060657B" w:rsidP="007B0B9F">
      <w:pPr>
        <w:pStyle w:val="NoSpacing"/>
        <w:jc w:val="both"/>
        <w:rPr>
          <w:rFonts w:ascii="Corbel" w:hAnsi="Corbel"/>
          <w:b/>
        </w:rPr>
      </w:pPr>
    </w:p>
    <w:p w14:paraId="48D2AEDA" w14:textId="284AC6EB" w:rsidR="006509F3" w:rsidRPr="00102569" w:rsidRDefault="006509F3" w:rsidP="006509F3">
      <w:pPr>
        <w:pStyle w:val="NoSpacing"/>
        <w:jc w:val="both"/>
        <w:rPr>
          <w:rFonts w:ascii="Corbel" w:hAnsi="Corbel"/>
          <w:b/>
        </w:rPr>
      </w:pPr>
      <w:r>
        <w:rPr>
          <w:rFonts w:ascii="Corbel" w:hAnsi="Corbel"/>
          <w:b/>
        </w:rPr>
        <w:t>Participation</w:t>
      </w:r>
    </w:p>
    <w:p w14:paraId="66705576" w14:textId="77777777" w:rsidR="006509F3" w:rsidRDefault="006509F3" w:rsidP="007B0B9F">
      <w:pPr>
        <w:pStyle w:val="NoSpacing"/>
        <w:jc w:val="both"/>
        <w:rPr>
          <w:rFonts w:ascii="Corbel" w:hAnsi="Corbel"/>
          <w:b/>
        </w:rPr>
      </w:pPr>
    </w:p>
    <w:p w14:paraId="61AED8CD" w14:textId="6D74A8E5" w:rsidR="00DE129D" w:rsidRDefault="00895046" w:rsidP="007B0B9F">
      <w:pPr>
        <w:pStyle w:val="NoSpacing"/>
        <w:jc w:val="both"/>
        <w:rPr>
          <w:rFonts w:ascii="Corbel" w:hAnsi="Corbel"/>
          <w:lang w:bidi="en-US"/>
        </w:rPr>
      </w:pPr>
      <w:r>
        <w:rPr>
          <w:rFonts w:ascii="Corbel" w:hAnsi="Corbel"/>
          <w:lang w:bidi="en-US"/>
        </w:rPr>
        <w:t>This is a seminar</w:t>
      </w:r>
      <w:r w:rsidR="00EC7CD5">
        <w:rPr>
          <w:rFonts w:ascii="Corbel" w:hAnsi="Corbel"/>
          <w:lang w:bidi="en-US"/>
        </w:rPr>
        <w:t>, so I won’t be lecturing</w:t>
      </w:r>
      <w:r>
        <w:rPr>
          <w:rFonts w:ascii="Corbel" w:hAnsi="Corbel"/>
          <w:lang w:bidi="en-US"/>
        </w:rPr>
        <w:t xml:space="preserve">. Each two-hour session will be based around a discussion in which </w:t>
      </w:r>
      <w:r w:rsidR="003D3FCE">
        <w:rPr>
          <w:rFonts w:ascii="Corbel" w:hAnsi="Corbel"/>
          <w:lang w:bidi="en-US"/>
        </w:rPr>
        <w:t>I expect you</w:t>
      </w:r>
      <w:r>
        <w:rPr>
          <w:rFonts w:ascii="Corbel" w:hAnsi="Corbel"/>
          <w:lang w:bidi="en-US"/>
        </w:rPr>
        <w:t xml:space="preserve"> to participate in an active and informed manner. My role will be to chair</w:t>
      </w:r>
      <w:r w:rsidR="00EC7CD5">
        <w:rPr>
          <w:rFonts w:ascii="Corbel" w:hAnsi="Corbel"/>
          <w:lang w:bidi="en-US"/>
        </w:rPr>
        <w:t xml:space="preserve"> the discussion, and to</w:t>
      </w:r>
      <w:r>
        <w:rPr>
          <w:rFonts w:ascii="Corbel" w:hAnsi="Corbel"/>
          <w:lang w:bidi="en-US"/>
        </w:rPr>
        <w:t xml:space="preserve"> offer comments and information </w:t>
      </w:r>
      <w:r w:rsidR="00617113">
        <w:rPr>
          <w:rFonts w:ascii="Corbel" w:hAnsi="Corbel"/>
          <w:lang w:bidi="en-US"/>
        </w:rPr>
        <w:t>at various points</w:t>
      </w:r>
      <w:r w:rsidR="00EC7CD5">
        <w:rPr>
          <w:rFonts w:ascii="Corbel" w:hAnsi="Corbel"/>
          <w:lang w:bidi="en-US"/>
        </w:rPr>
        <w:t>, but y</w:t>
      </w:r>
      <w:r w:rsidR="00617113">
        <w:rPr>
          <w:rFonts w:ascii="Corbel" w:hAnsi="Corbel"/>
          <w:lang w:bidi="en-US"/>
        </w:rPr>
        <w:t>ou should come each week expecting to talk more than me. This course is your opportunity to demonstrate your intellectual maturity as you a</w:t>
      </w:r>
      <w:r w:rsidR="00F0349E">
        <w:rPr>
          <w:rFonts w:ascii="Corbel" w:hAnsi="Corbel"/>
          <w:lang w:bidi="en-US"/>
        </w:rPr>
        <w:t>pproach the end of your undergraduate studies.</w:t>
      </w:r>
    </w:p>
    <w:p w14:paraId="161A5BA0" w14:textId="77777777" w:rsidR="00F0349E" w:rsidRDefault="00F0349E" w:rsidP="007B0B9F">
      <w:pPr>
        <w:pStyle w:val="NoSpacing"/>
        <w:jc w:val="both"/>
        <w:rPr>
          <w:rFonts w:ascii="Corbel" w:hAnsi="Corbel"/>
          <w:lang w:bidi="en-US"/>
        </w:rPr>
      </w:pPr>
    </w:p>
    <w:p w14:paraId="217D69A8" w14:textId="54B10943" w:rsidR="00F0349E" w:rsidRDefault="00F0349E" w:rsidP="007B0B9F">
      <w:pPr>
        <w:pStyle w:val="NoSpacing"/>
        <w:jc w:val="both"/>
        <w:rPr>
          <w:rFonts w:ascii="Corbel" w:hAnsi="Corbel"/>
          <w:lang w:bidi="en-US"/>
        </w:rPr>
      </w:pPr>
      <w:r>
        <w:rPr>
          <w:rFonts w:ascii="Corbel" w:hAnsi="Corbel"/>
          <w:lang w:bidi="en-US"/>
        </w:rPr>
        <w:t>My grading criteria for participation will be as follows:</w:t>
      </w:r>
    </w:p>
    <w:p w14:paraId="256F2EFC" w14:textId="77777777" w:rsidR="0083465A" w:rsidRDefault="0083465A" w:rsidP="007B0B9F">
      <w:pPr>
        <w:pStyle w:val="NoSpacing"/>
        <w:jc w:val="both"/>
        <w:rPr>
          <w:rFonts w:ascii="Corbel" w:hAnsi="Corbel"/>
          <w:lang w:bidi="en-US"/>
        </w:rPr>
      </w:pPr>
    </w:p>
    <w:p w14:paraId="436B69AA" w14:textId="086882A9" w:rsidR="00F0349E" w:rsidRDefault="00B610C2" w:rsidP="0083465A">
      <w:pPr>
        <w:pStyle w:val="NoSpacing"/>
        <w:ind w:left="720" w:hanging="720"/>
        <w:jc w:val="both"/>
        <w:rPr>
          <w:rFonts w:ascii="Corbel" w:hAnsi="Corbel"/>
          <w:lang w:bidi="en-US"/>
        </w:rPr>
      </w:pPr>
      <w:r>
        <w:rPr>
          <w:rFonts w:ascii="Corbel" w:hAnsi="Corbel"/>
          <w:lang w:bidi="en-US"/>
        </w:rPr>
        <w:t>A:</w:t>
      </w:r>
      <w:r>
        <w:rPr>
          <w:rFonts w:ascii="Corbel" w:hAnsi="Corbel"/>
          <w:lang w:bidi="en-US"/>
        </w:rPr>
        <w:tab/>
      </w:r>
      <w:r w:rsidR="0083465A">
        <w:rPr>
          <w:rFonts w:ascii="Corbel" w:hAnsi="Corbel"/>
          <w:lang w:bidi="en-US"/>
        </w:rPr>
        <w:t>Regular attendance in class; consistently regular participation discussion in a highly informed and articulate manner.</w:t>
      </w:r>
    </w:p>
    <w:p w14:paraId="72FEAEEA" w14:textId="77777777" w:rsidR="001F76F8" w:rsidRPr="001F76F8" w:rsidRDefault="001F76F8" w:rsidP="0083465A">
      <w:pPr>
        <w:pStyle w:val="NoSpacing"/>
        <w:ind w:left="720" w:hanging="720"/>
        <w:jc w:val="both"/>
        <w:rPr>
          <w:rFonts w:ascii="Corbel" w:hAnsi="Corbel"/>
          <w:sz w:val="8"/>
          <w:lang w:bidi="en-US"/>
        </w:rPr>
      </w:pPr>
    </w:p>
    <w:p w14:paraId="02557D7A" w14:textId="6561C7F3" w:rsidR="00B610C2" w:rsidRDefault="00B610C2" w:rsidP="0083465A">
      <w:pPr>
        <w:pStyle w:val="NoSpacing"/>
        <w:ind w:left="720" w:hanging="720"/>
        <w:jc w:val="both"/>
        <w:rPr>
          <w:rFonts w:ascii="Corbel" w:hAnsi="Corbel"/>
          <w:lang w:bidi="en-US"/>
        </w:rPr>
      </w:pPr>
      <w:r>
        <w:rPr>
          <w:rFonts w:ascii="Corbel" w:hAnsi="Corbel"/>
          <w:lang w:bidi="en-US"/>
        </w:rPr>
        <w:t>B:</w:t>
      </w:r>
      <w:r>
        <w:rPr>
          <w:rFonts w:ascii="Corbel" w:hAnsi="Corbel"/>
          <w:lang w:bidi="en-US"/>
        </w:rPr>
        <w:tab/>
        <w:t>Regular attendance in class; regular parti</w:t>
      </w:r>
      <w:r w:rsidR="0083465A">
        <w:rPr>
          <w:rFonts w:ascii="Corbel" w:hAnsi="Corbel"/>
          <w:lang w:bidi="en-US"/>
        </w:rPr>
        <w:t>cipation in discussion, showing that all required reading has been completed and understood.</w:t>
      </w:r>
    </w:p>
    <w:p w14:paraId="2F893F7E" w14:textId="77777777" w:rsidR="001F76F8" w:rsidRPr="001F76F8" w:rsidRDefault="001F76F8" w:rsidP="0083465A">
      <w:pPr>
        <w:pStyle w:val="NoSpacing"/>
        <w:ind w:left="720" w:hanging="720"/>
        <w:jc w:val="both"/>
        <w:rPr>
          <w:rFonts w:ascii="Corbel" w:hAnsi="Corbel"/>
          <w:sz w:val="8"/>
          <w:lang w:bidi="en-US"/>
        </w:rPr>
      </w:pPr>
    </w:p>
    <w:p w14:paraId="24BB51EB" w14:textId="022995D2" w:rsidR="00B610C2" w:rsidRDefault="00B610C2" w:rsidP="007B0B9F">
      <w:pPr>
        <w:pStyle w:val="NoSpacing"/>
        <w:jc w:val="both"/>
        <w:rPr>
          <w:rFonts w:ascii="Corbel" w:hAnsi="Corbel"/>
          <w:lang w:bidi="en-US"/>
        </w:rPr>
      </w:pPr>
      <w:r>
        <w:rPr>
          <w:rFonts w:ascii="Corbel" w:hAnsi="Corbel"/>
          <w:lang w:bidi="en-US"/>
        </w:rPr>
        <w:t>C:</w:t>
      </w:r>
      <w:r>
        <w:rPr>
          <w:rFonts w:ascii="Corbel" w:hAnsi="Corbel"/>
          <w:lang w:bidi="en-US"/>
        </w:rPr>
        <w:tab/>
        <w:t>Regular attendance in class; occasional participation in discussion.</w:t>
      </w:r>
    </w:p>
    <w:p w14:paraId="3F55A19C" w14:textId="77777777" w:rsidR="001F76F8" w:rsidRPr="001F76F8" w:rsidRDefault="001F76F8" w:rsidP="007B0B9F">
      <w:pPr>
        <w:pStyle w:val="NoSpacing"/>
        <w:jc w:val="both"/>
        <w:rPr>
          <w:rFonts w:ascii="Corbel" w:hAnsi="Corbel"/>
          <w:sz w:val="6"/>
          <w:lang w:bidi="en-US"/>
        </w:rPr>
      </w:pPr>
    </w:p>
    <w:p w14:paraId="2945279A" w14:textId="72AAC3DF" w:rsidR="00B610C2" w:rsidRDefault="00B610C2" w:rsidP="007B0B9F">
      <w:pPr>
        <w:pStyle w:val="NoSpacing"/>
        <w:jc w:val="both"/>
        <w:rPr>
          <w:rFonts w:ascii="Corbel" w:hAnsi="Corbel"/>
          <w:lang w:bidi="en-US"/>
        </w:rPr>
      </w:pPr>
      <w:r>
        <w:rPr>
          <w:rFonts w:ascii="Corbel" w:hAnsi="Corbel"/>
          <w:lang w:bidi="en-US"/>
        </w:rPr>
        <w:t>D or F:</w:t>
      </w:r>
      <w:r>
        <w:rPr>
          <w:rFonts w:ascii="Corbel" w:hAnsi="Corbel"/>
          <w:lang w:bidi="en-US"/>
        </w:rPr>
        <w:tab/>
        <w:t>Irregular attendance in class; lack of participation in discussion.</w:t>
      </w:r>
    </w:p>
    <w:p w14:paraId="26BD3372" w14:textId="77777777" w:rsidR="00F0349E" w:rsidRDefault="00F0349E" w:rsidP="007B0B9F">
      <w:pPr>
        <w:pStyle w:val="NoSpacing"/>
        <w:jc w:val="both"/>
        <w:rPr>
          <w:rFonts w:ascii="Corbel" w:hAnsi="Corbel"/>
          <w:lang w:bidi="en-US"/>
        </w:rPr>
      </w:pPr>
    </w:p>
    <w:p w14:paraId="7E8B80A1" w14:textId="77777777" w:rsidR="006509F3" w:rsidRPr="00102569" w:rsidRDefault="006509F3" w:rsidP="007B0B9F">
      <w:pPr>
        <w:pStyle w:val="NoSpacing"/>
        <w:jc w:val="both"/>
        <w:rPr>
          <w:rFonts w:ascii="Corbel" w:hAnsi="Corbel"/>
          <w:b/>
        </w:rPr>
      </w:pPr>
    </w:p>
    <w:p w14:paraId="12442B4D" w14:textId="56F189D6" w:rsidR="00591C52" w:rsidRPr="00102569" w:rsidRDefault="001F76F8" w:rsidP="007B0B9F">
      <w:pPr>
        <w:pStyle w:val="NoSpacing"/>
        <w:jc w:val="both"/>
        <w:rPr>
          <w:rFonts w:ascii="Corbel" w:hAnsi="Corbel"/>
          <w:b/>
        </w:rPr>
      </w:pPr>
      <w:r>
        <w:rPr>
          <w:rFonts w:ascii="Corbel" w:hAnsi="Corbel"/>
          <w:b/>
        </w:rPr>
        <w:t>In-class presentation</w:t>
      </w:r>
    </w:p>
    <w:p w14:paraId="5C3DD747" w14:textId="77777777" w:rsidR="0060657B" w:rsidRDefault="0060657B" w:rsidP="007B0B9F">
      <w:pPr>
        <w:pStyle w:val="NoSpacing"/>
        <w:jc w:val="both"/>
        <w:rPr>
          <w:rFonts w:ascii="Corbel" w:hAnsi="Corbel"/>
        </w:rPr>
      </w:pPr>
    </w:p>
    <w:p w14:paraId="248F0310" w14:textId="7D7FB204" w:rsidR="002F144E" w:rsidRDefault="006775B1" w:rsidP="007B0B9F">
      <w:pPr>
        <w:pStyle w:val="NoSpacing"/>
        <w:jc w:val="both"/>
        <w:rPr>
          <w:rFonts w:ascii="Corbel" w:hAnsi="Corbel"/>
        </w:rPr>
      </w:pPr>
      <w:r>
        <w:rPr>
          <w:rFonts w:ascii="Corbel" w:hAnsi="Corbel"/>
        </w:rPr>
        <w:t xml:space="preserve">At the beginning of each seminar, one or two of you will give a </w:t>
      </w:r>
      <w:r w:rsidR="003D3FCE">
        <w:rPr>
          <w:rFonts w:ascii="Corbel" w:hAnsi="Corbel"/>
        </w:rPr>
        <w:t xml:space="preserve">short </w:t>
      </w:r>
      <w:r>
        <w:rPr>
          <w:rFonts w:ascii="Corbel" w:hAnsi="Corbel"/>
        </w:rPr>
        <w:t>presentation to the rest of the group</w:t>
      </w:r>
      <w:r w:rsidR="00322D8C">
        <w:rPr>
          <w:rFonts w:ascii="Corbel" w:hAnsi="Corbel"/>
        </w:rPr>
        <w:t xml:space="preserve">. Each of you will be required to present once during the term. You should speak for no more than 10 minutes on the text or texts under discussion for that week. The aim of your presentation should be to present an argument and/or series of questions that will </w:t>
      </w:r>
      <w:r w:rsidR="003D3FCE">
        <w:rPr>
          <w:rFonts w:ascii="Corbel" w:hAnsi="Corbel"/>
        </w:rPr>
        <w:t>help</w:t>
      </w:r>
      <w:r w:rsidR="00322D8C">
        <w:rPr>
          <w:rFonts w:ascii="Corbel" w:hAnsi="Corbel"/>
        </w:rPr>
        <w:t xml:space="preserve"> to initiate and structure the discussion </w:t>
      </w:r>
      <w:r w:rsidR="00322D8C">
        <w:rPr>
          <w:rFonts w:ascii="Corbel" w:hAnsi="Corbel"/>
        </w:rPr>
        <w:lastRenderedPageBreak/>
        <w:t xml:space="preserve">that follows. You may wish to </w:t>
      </w:r>
      <w:r w:rsidR="00F56C23">
        <w:rPr>
          <w:rFonts w:ascii="Corbel" w:hAnsi="Corbel"/>
        </w:rPr>
        <w:t>express</w:t>
      </w:r>
      <w:r w:rsidR="00322D8C">
        <w:rPr>
          <w:rFonts w:ascii="Corbel" w:hAnsi="Corbel"/>
        </w:rPr>
        <w:t xml:space="preserve"> your own ideas, to summarize another scholar’s angle, to introduce the class to a particular </w:t>
      </w:r>
      <w:r w:rsidR="00653772">
        <w:rPr>
          <w:rFonts w:ascii="Corbel" w:hAnsi="Corbel"/>
        </w:rPr>
        <w:t>topic</w:t>
      </w:r>
      <w:r w:rsidR="00322D8C">
        <w:rPr>
          <w:rFonts w:ascii="Corbel" w:hAnsi="Corbel"/>
        </w:rPr>
        <w:t xml:space="preserve"> of scholarly </w:t>
      </w:r>
      <w:r w:rsidR="00653772">
        <w:rPr>
          <w:rFonts w:ascii="Corbel" w:hAnsi="Corbel"/>
        </w:rPr>
        <w:t>contention</w:t>
      </w:r>
      <w:r w:rsidR="00F56C23">
        <w:rPr>
          <w:rFonts w:ascii="Corbel" w:hAnsi="Corbel"/>
        </w:rPr>
        <w:t>, or to offer a mixture of these possible approaches</w:t>
      </w:r>
      <w:r w:rsidR="00653772">
        <w:rPr>
          <w:rFonts w:ascii="Corbel" w:hAnsi="Corbel"/>
        </w:rPr>
        <w:t>.</w:t>
      </w:r>
      <w:r w:rsidR="00F56C23">
        <w:rPr>
          <w:rFonts w:ascii="Corbel" w:hAnsi="Corbel"/>
        </w:rPr>
        <w:t xml:space="preserve"> </w:t>
      </w:r>
      <w:r w:rsidR="00653772">
        <w:rPr>
          <w:rFonts w:ascii="Corbel" w:hAnsi="Corbel"/>
        </w:rPr>
        <w:t xml:space="preserve">You will then submit the typed script of the presentation to me at the end of the seminar. </w:t>
      </w:r>
      <w:r w:rsidR="00F56C23">
        <w:rPr>
          <w:rFonts w:ascii="Corbel" w:hAnsi="Corbel"/>
        </w:rPr>
        <w:t xml:space="preserve">In grading presentations I will be looking for many of the same qualities that make a good essay (see below), whilst also considering how carefully </w:t>
      </w:r>
      <w:r w:rsidR="00EC7CD5">
        <w:rPr>
          <w:rFonts w:ascii="Corbel" w:hAnsi="Corbel"/>
        </w:rPr>
        <w:t>you have</w:t>
      </w:r>
      <w:r w:rsidR="00F56C23">
        <w:rPr>
          <w:rFonts w:ascii="Corbel" w:hAnsi="Corbel"/>
        </w:rPr>
        <w:t xml:space="preserve"> sought to stimulate discussion and debate. Evidence of wider reading will be necessary for high marks. </w:t>
      </w:r>
      <w:r w:rsidR="00322D8C">
        <w:rPr>
          <w:rFonts w:ascii="Corbel" w:hAnsi="Corbel"/>
        </w:rPr>
        <w:t>Dates for presentations will be assigned in Week 1.</w:t>
      </w:r>
    </w:p>
    <w:p w14:paraId="1D75329D" w14:textId="77777777" w:rsidR="002F144E" w:rsidRDefault="002F144E" w:rsidP="007B0B9F">
      <w:pPr>
        <w:pStyle w:val="NoSpacing"/>
        <w:jc w:val="both"/>
        <w:rPr>
          <w:rFonts w:ascii="Corbel" w:hAnsi="Corbel"/>
        </w:rPr>
      </w:pPr>
    </w:p>
    <w:p w14:paraId="551DD5BE" w14:textId="77777777" w:rsidR="00653772" w:rsidRDefault="00653772" w:rsidP="007B0B9F">
      <w:pPr>
        <w:pStyle w:val="NoSpacing"/>
        <w:jc w:val="both"/>
        <w:rPr>
          <w:rFonts w:ascii="Corbel" w:hAnsi="Corbel"/>
        </w:rPr>
      </w:pPr>
    </w:p>
    <w:p w14:paraId="3423748C" w14:textId="50CC1F84" w:rsidR="002F144E" w:rsidRPr="002F144E" w:rsidRDefault="000F6ABD" w:rsidP="007B0B9F">
      <w:pPr>
        <w:pStyle w:val="NoSpacing"/>
        <w:jc w:val="both"/>
        <w:rPr>
          <w:rFonts w:ascii="Corbel" w:hAnsi="Corbel"/>
          <w:b/>
        </w:rPr>
      </w:pPr>
      <w:r>
        <w:rPr>
          <w:rFonts w:ascii="Corbel" w:hAnsi="Corbel"/>
          <w:b/>
        </w:rPr>
        <w:t>Term test</w:t>
      </w:r>
    </w:p>
    <w:p w14:paraId="69D0E1D8" w14:textId="77777777" w:rsidR="000F6ABD" w:rsidRDefault="000F6ABD" w:rsidP="007B0B9F">
      <w:pPr>
        <w:pStyle w:val="NoSpacing"/>
        <w:jc w:val="both"/>
        <w:rPr>
          <w:rFonts w:ascii="Corbel" w:hAnsi="Corbel"/>
        </w:rPr>
      </w:pPr>
    </w:p>
    <w:p w14:paraId="6DF9FFB5" w14:textId="5D485EC0" w:rsidR="007B0B9F" w:rsidRPr="000F6ABD" w:rsidRDefault="002F144E" w:rsidP="007B0B9F">
      <w:pPr>
        <w:pStyle w:val="NoSpacing"/>
        <w:jc w:val="both"/>
        <w:rPr>
          <w:rFonts w:ascii="Corbel" w:hAnsi="Corbel"/>
          <w:i/>
        </w:rPr>
      </w:pPr>
      <w:r>
        <w:rPr>
          <w:rFonts w:ascii="Corbel" w:hAnsi="Corbel"/>
        </w:rPr>
        <w:t>The term test will take the form of a timed essay</w:t>
      </w:r>
      <w:r w:rsidR="000F6ABD">
        <w:rPr>
          <w:rFonts w:ascii="Corbel" w:hAnsi="Corbel"/>
        </w:rPr>
        <w:t xml:space="preserve">. It will offer you a choice of three </w:t>
      </w:r>
      <w:r>
        <w:rPr>
          <w:rFonts w:ascii="Corbel" w:hAnsi="Corbel"/>
        </w:rPr>
        <w:t>question</w:t>
      </w:r>
      <w:r w:rsidR="000F6ABD">
        <w:rPr>
          <w:rFonts w:ascii="Corbel" w:hAnsi="Corbel"/>
        </w:rPr>
        <w:t>s</w:t>
      </w:r>
      <w:r>
        <w:rPr>
          <w:rFonts w:ascii="Corbel" w:hAnsi="Corbel"/>
        </w:rPr>
        <w:t xml:space="preserve"> or topic</w:t>
      </w:r>
      <w:r w:rsidR="000F6ABD">
        <w:rPr>
          <w:rFonts w:ascii="Corbel" w:hAnsi="Corbel"/>
        </w:rPr>
        <w:t xml:space="preserve">s and you will be given 90 minutes to </w:t>
      </w:r>
      <w:r w:rsidR="00631CF2">
        <w:rPr>
          <w:rFonts w:ascii="Corbel" w:hAnsi="Corbel"/>
        </w:rPr>
        <w:t>write an essay response</w:t>
      </w:r>
      <w:r w:rsidR="000F6ABD">
        <w:rPr>
          <w:rFonts w:ascii="Corbel" w:hAnsi="Corbel"/>
        </w:rPr>
        <w:t xml:space="preserve"> to one of these</w:t>
      </w:r>
      <w:r w:rsidR="00631CF2">
        <w:rPr>
          <w:rFonts w:ascii="Corbel" w:hAnsi="Corbel"/>
        </w:rPr>
        <w:t xml:space="preserve">. </w:t>
      </w:r>
      <w:r w:rsidR="000F6ABD">
        <w:rPr>
          <w:rFonts w:ascii="Corbel" w:hAnsi="Corbel"/>
        </w:rPr>
        <w:t>Your</w:t>
      </w:r>
      <w:r w:rsidR="00631CF2">
        <w:rPr>
          <w:rFonts w:ascii="Corbel" w:hAnsi="Corbel"/>
        </w:rPr>
        <w:t xml:space="preserve"> response must discuss two of the four texts </w:t>
      </w:r>
      <w:r w:rsidR="000F6ABD">
        <w:rPr>
          <w:rFonts w:ascii="Corbel" w:hAnsi="Corbel"/>
        </w:rPr>
        <w:t xml:space="preserve">we will have studied by the test date. </w:t>
      </w:r>
    </w:p>
    <w:p w14:paraId="2AD3C3DB" w14:textId="77777777" w:rsidR="008F2089" w:rsidRPr="00102569" w:rsidRDefault="008F2089" w:rsidP="007B0B9F">
      <w:pPr>
        <w:pStyle w:val="NoSpacing"/>
        <w:jc w:val="both"/>
        <w:rPr>
          <w:rFonts w:ascii="Corbel" w:hAnsi="Corbel"/>
          <w:b/>
        </w:rPr>
      </w:pPr>
    </w:p>
    <w:p w14:paraId="2144DB8B" w14:textId="77777777" w:rsidR="00F56C23" w:rsidRDefault="00F56C23" w:rsidP="007B0B9F">
      <w:pPr>
        <w:pStyle w:val="NoSpacing"/>
        <w:jc w:val="both"/>
        <w:rPr>
          <w:rFonts w:ascii="Corbel" w:hAnsi="Corbel"/>
          <w:b/>
        </w:rPr>
      </w:pPr>
    </w:p>
    <w:p w14:paraId="23BBDB72" w14:textId="09D51E57" w:rsidR="00BF3367" w:rsidRDefault="00BF3367" w:rsidP="007B0B9F">
      <w:pPr>
        <w:pStyle w:val="NoSpacing"/>
        <w:jc w:val="both"/>
        <w:rPr>
          <w:rFonts w:ascii="Corbel" w:hAnsi="Corbel"/>
          <w:b/>
        </w:rPr>
      </w:pPr>
      <w:r>
        <w:rPr>
          <w:rFonts w:ascii="Corbel" w:hAnsi="Corbel"/>
          <w:b/>
        </w:rPr>
        <w:t>Annotated bibliography</w:t>
      </w:r>
    </w:p>
    <w:p w14:paraId="3E37A782" w14:textId="77777777" w:rsidR="00BF3367" w:rsidRDefault="00BF3367" w:rsidP="007B0B9F">
      <w:pPr>
        <w:pStyle w:val="NoSpacing"/>
        <w:jc w:val="both"/>
        <w:rPr>
          <w:rFonts w:ascii="Corbel" w:hAnsi="Corbel"/>
          <w:b/>
        </w:rPr>
      </w:pPr>
    </w:p>
    <w:p w14:paraId="7821F4D3" w14:textId="6177491A" w:rsidR="00BF3367" w:rsidRPr="00BF3367" w:rsidRDefault="00DC12C0" w:rsidP="007B0B9F">
      <w:pPr>
        <w:pStyle w:val="NoSpacing"/>
        <w:jc w:val="both"/>
        <w:rPr>
          <w:rFonts w:ascii="Corbel" w:hAnsi="Corbel"/>
        </w:rPr>
      </w:pPr>
      <w:r>
        <w:rPr>
          <w:rFonts w:ascii="Corbel" w:hAnsi="Corbel"/>
        </w:rPr>
        <w:t xml:space="preserve">I have not provided a longer bibliography above because I want you to conduct your own bibliographic search. </w:t>
      </w:r>
      <w:r w:rsidR="00BF3367">
        <w:rPr>
          <w:rFonts w:ascii="Corbel" w:hAnsi="Corbel"/>
        </w:rPr>
        <w:t>The annotated bibliography is an essential means of preparing for your research essay. It should list those books, book chapters, and articles you</w:t>
      </w:r>
      <w:r w:rsidR="0082692F">
        <w:rPr>
          <w:rFonts w:ascii="Corbel" w:hAnsi="Corbel"/>
        </w:rPr>
        <w:t xml:space="preserve"> have read, or are in the process of reading, as you prepare to write your essay. Below each bibliographic entry, you should provide a short summary of its content and argument. You should be aiming to put together a bibliography of at least 7 items. For more information see: </w:t>
      </w:r>
      <w:r w:rsidR="0082692F" w:rsidRPr="0082692F">
        <w:rPr>
          <w:rFonts w:ascii="Corbel" w:hAnsi="Corbel"/>
        </w:rPr>
        <w:t>www.writing.utoronto.ca/advice/specific-types-of-writing/annotated-bibliography</w:t>
      </w:r>
    </w:p>
    <w:p w14:paraId="78DE7901" w14:textId="77777777" w:rsidR="00BF3367" w:rsidRDefault="00BF3367" w:rsidP="007B0B9F">
      <w:pPr>
        <w:pStyle w:val="NoSpacing"/>
        <w:jc w:val="both"/>
        <w:rPr>
          <w:rFonts w:ascii="Corbel" w:hAnsi="Corbel"/>
          <w:b/>
        </w:rPr>
      </w:pPr>
    </w:p>
    <w:p w14:paraId="2F45D272" w14:textId="77777777" w:rsidR="00BF3367" w:rsidRDefault="00BF3367" w:rsidP="007B0B9F">
      <w:pPr>
        <w:pStyle w:val="NoSpacing"/>
        <w:jc w:val="both"/>
        <w:rPr>
          <w:rFonts w:ascii="Corbel" w:hAnsi="Corbel"/>
          <w:b/>
        </w:rPr>
      </w:pPr>
    </w:p>
    <w:p w14:paraId="190D8134" w14:textId="611D5B1F" w:rsidR="00591C52" w:rsidRPr="00102569" w:rsidRDefault="00DC12C0" w:rsidP="007B0B9F">
      <w:pPr>
        <w:pStyle w:val="NoSpacing"/>
        <w:jc w:val="both"/>
        <w:rPr>
          <w:rFonts w:ascii="Corbel" w:hAnsi="Corbel"/>
          <w:b/>
        </w:rPr>
      </w:pPr>
      <w:r>
        <w:rPr>
          <w:rFonts w:ascii="Corbel" w:hAnsi="Corbel"/>
          <w:b/>
        </w:rPr>
        <w:t>Research e</w:t>
      </w:r>
      <w:r w:rsidR="007B0B9F" w:rsidRPr="00102569">
        <w:rPr>
          <w:rFonts w:ascii="Corbel" w:hAnsi="Corbel"/>
          <w:b/>
        </w:rPr>
        <w:t>ssay</w:t>
      </w:r>
    </w:p>
    <w:p w14:paraId="362256CC" w14:textId="77777777" w:rsidR="0060657B" w:rsidRPr="00102569" w:rsidRDefault="0060657B" w:rsidP="007B0B9F">
      <w:pPr>
        <w:pStyle w:val="NoSpacing"/>
        <w:jc w:val="both"/>
        <w:rPr>
          <w:rFonts w:ascii="Corbel" w:hAnsi="Corbel"/>
        </w:rPr>
      </w:pPr>
    </w:p>
    <w:p w14:paraId="3E3D9A64" w14:textId="5F0FC324" w:rsidR="00DC12C0" w:rsidRDefault="00DC12C0" w:rsidP="001F6580">
      <w:pPr>
        <w:pStyle w:val="NoSpacing"/>
        <w:jc w:val="both"/>
        <w:rPr>
          <w:rFonts w:ascii="Corbel" w:hAnsi="Corbel"/>
        </w:rPr>
      </w:pPr>
      <w:r>
        <w:rPr>
          <w:rFonts w:ascii="Corbel" w:hAnsi="Corbel"/>
        </w:rPr>
        <w:t>I will not be handing out essay topics. Part of the exercise will be for you to arrive your own topic and title through wider reading and research, though I can of course offer you advice and feedback on your ideas. You must confirm you essay topic/title with me by week 10.</w:t>
      </w:r>
    </w:p>
    <w:p w14:paraId="5C58B7E8" w14:textId="77777777" w:rsidR="00DC12C0" w:rsidRDefault="00DC12C0" w:rsidP="001F6580">
      <w:pPr>
        <w:pStyle w:val="NoSpacing"/>
        <w:jc w:val="both"/>
        <w:rPr>
          <w:rFonts w:ascii="Corbel" w:hAnsi="Corbel"/>
        </w:rPr>
      </w:pPr>
    </w:p>
    <w:p w14:paraId="5E689EB5" w14:textId="37444AE8" w:rsidR="001F6580" w:rsidRPr="00102569" w:rsidRDefault="00BF3367" w:rsidP="001F6580">
      <w:pPr>
        <w:pStyle w:val="NoSpacing"/>
        <w:jc w:val="both"/>
        <w:rPr>
          <w:rFonts w:ascii="Corbel" w:hAnsi="Corbel"/>
        </w:rPr>
      </w:pPr>
      <w:r>
        <w:rPr>
          <w:rFonts w:ascii="Corbel" w:hAnsi="Corbel"/>
        </w:rPr>
        <w:t>The essay</w:t>
      </w:r>
      <w:r w:rsidR="001F6580" w:rsidRPr="00102569">
        <w:rPr>
          <w:rFonts w:ascii="Corbel" w:hAnsi="Corbel"/>
        </w:rPr>
        <w:t xml:space="preserve"> should be computer-printed, double-spaced, titled, paginated, stapled, and proofread carefully. Fonts should be set </w:t>
      </w:r>
      <w:r w:rsidR="001F6580" w:rsidRPr="007C53CD">
        <w:rPr>
          <w:rFonts w:ascii="Corbel" w:hAnsi="Corbel"/>
        </w:rPr>
        <w:t xml:space="preserve">at 12-point in Times New Roman. </w:t>
      </w:r>
      <w:r>
        <w:rPr>
          <w:rFonts w:ascii="Corbel" w:hAnsi="Corbel"/>
        </w:rPr>
        <w:t xml:space="preserve">Your essay should include </w:t>
      </w:r>
      <w:r w:rsidR="000251CE" w:rsidRPr="007C53CD">
        <w:rPr>
          <w:rFonts w:ascii="Corbel" w:hAnsi="Corbel"/>
        </w:rPr>
        <w:t>a bibliography</w:t>
      </w:r>
      <w:r>
        <w:rPr>
          <w:rFonts w:ascii="Corbel" w:hAnsi="Corbel"/>
        </w:rPr>
        <w:t xml:space="preserve"> and correct citations</w:t>
      </w:r>
      <w:r w:rsidR="000251CE" w:rsidRPr="007C53CD">
        <w:rPr>
          <w:rFonts w:ascii="Corbel" w:hAnsi="Corbel"/>
        </w:rPr>
        <w:t>. Please use the M</w:t>
      </w:r>
      <w:r w:rsidR="00D94A6D" w:rsidRPr="007C53CD">
        <w:rPr>
          <w:rFonts w:ascii="Corbel" w:hAnsi="Corbel"/>
        </w:rPr>
        <w:t>LA</w:t>
      </w:r>
      <w:r w:rsidR="000251CE" w:rsidRPr="007C53CD">
        <w:rPr>
          <w:rFonts w:ascii="Corbel" w:hAnsi="Corbel"/>
        </w:rPr>
        <w:t xml:space="preserve"> style </w:t>
      </w:r>
      <w:r w:rsidR="00A83484" w:rsidRPr="007C53CD">
        <w:rPr>
          <w:rFonts w:ascii="Corbel" w:hAnsi="Corbel"/>
        </w:rPr>
        <w:t>of citation (</w:t>
      </w:r>
      <w:r w:rsidR="007C53CD" w:rsidRPr="007C53CD">
        <w:rPr>
          <w:rFonts w:ascii="Corbel" w:hAnsi="Corbel"/>
        </w:rPr>
        <w:t>http://library.concordia.ca/help/howto/mla.php</w:t>
      </w:r>
      <w:r w:rsidR="000251CE" w:rsidRPr="007C53CD">
        <w:rPr>
          <w:rFonts w:ascii="Corbel" w:hAnsi="Corbel"/>
        </w:rPr>
        <w:t>).</w:t>
      </w:r>
    </w:p>
    <w:p w14:paraId="6E9D7458" w14:textId="77777777" w:rsidR="001F6580" w:rsidRPr="00102569" w:rsidRDefault="001F6580" w:rsidP="001F6580">
      <w:pPr>
        <w:pStyle w:val="NoSpacing"/>
        <w:jc w:val="both"/>
        <w:rPr>
          <w:rFonts w:ascii="Corbel" w:hAnsi="Corbel"/>
        </w:rPr>
      </w:pPr>
    </w:p>
    <w:p w14:paraId="29855812" w14:textId="41DCF605" w:rsidR="001F6580" w:rsidRPr="00102569" w:rsidRDefault="001F6580" w:rsidP="001F6580">
      <w:pPr>
        <w:pStyle w:val="NoSpacing"/>
        <w:jc w:val="both"/>
        <w:rPr>
          <w:rFonts w:ascii="Corbel" w:hAnsi="Corbel"/>
        </w:rPr>
      </w:pPr>
      <w:r w:rsidRPr="00102569">
        <w:rPr>
          <w:rFonts w:ascii="Corbel" w:hAnsi="Corbel"/>
        </w:rPr>
        <w:t xml:space="preserve">Do not exceed the stipulated length </w:t>
      </w:r>
      <w:r w:rsidR="000251CE" w:rsidRPr="00102569">
        <w:rPr>
          <w:rFonts w:ascii="Corbel" w:hAnsi="Corbel"/>
        </w:rPr>
        <w:t>(not including bibliography)</w:t>
      </w:r>
      <w:r w:rsidRPr="00102569">
        <w:rPr>
          <w:rFonts w:ascii="Corbel" w:hAnsi="Corbel"/>
        </w:rPr>
        <w:t>. You will be penalized 3 marks per page for doing so.</w:t>
      </w:r>
      <w:r w:rsidR="005A69C5" w:rsidRPr="00102569">
        <w:rPr>
          <w:rFonts w:ascii="Corbel" w:hAnsi="Corbel"/>
        </w:rPr>
        <w:t xml:space="preserve"> </w:t>
      </w:r>
    </w:p>
    <w:p w14:paraId="23CB82B7" w14:textId="77777777" w:rsidR="00BA3261" w:rsidRDefault="00BA3261" w:rsidP="001F6580">
      <w:pPr>
        <w:pStyle w:val="NoSpacing"/>
        <w:jc w:val="both"/>
        <w:rPr>
          <w:rFonts w:ascii="Corbel" w:hAnsi="Corbel"/>
        </w:rPr>
      </w:pPr>
    </w:p>
    <w:p w14:paraId="6DCC819A" w14:textId="3A3BA457" w:rsidR="001F6580" w:rsidRDefault="00BF3367" w:rsidP="001F6580">
      <w:pPr>
        <w:pStyle w:val="NoSpacing"/>
        <w:jc w:val="both"/>
        <w:rPr>
          <w:rFonts w:ascii="Corbel" w:hAnsi="Corbel"/>
        </w:rPr>
      </w:pPr>
      <w:r>
        <w:rPr>
          <w:rFonts w:ascii="Corbel" w:hAnsi="Corbel"/>
        </w:rPr>
        <w:t>The essay</w:t>
      </w:r>
      <w:r w:rsidR="005D2093">
        <w:rPr>
          <w:rFonts w:ascii="Corbel" w:hAnsi="Corbel"/>
        </w:rPr>
        <w:t xml:space="preserve"> should be submitted at the beginnin</w:t>
      </w:r>
      <w:r>
        <w:rPr>
          <w:rFonts w:ascii="Corbel" w:hAnsi="Corbel"/>
        </w:rPr>
        <w:t xml:space="preserve">g of the seminar in which it is due. An essay will considered to be one day late if it is not submitted during this seminar. </w:t>
      </w:r>
      <w:r w:rsidR="001F6580" w:rsidRPr="00102569">
        <w:rPr>
          <w:rFonts w:ascii="Corbel" w:hAnsi="Corbel"/>
        </w:rPr>
        <w:t xml:space="preserve">Late essays will be deducted 3 marks per day on the 100 point scale, excluding weekends. An essay that is one week overdue will thus lose 15 marks. Essays received more than a week after the deadline will be awarded </w:t>
      </w:r>
      <w:r w:rsidR="00BA3261">
        <w:rPr>
          <w:rFonts w:ascii="Corbel" w:hAnsi="Corbel"/>
        </w:rPr>
        <w:t xml:space="preserve">a mark of </w:t>
      </w:r>
      <w:r w:rsidR="001F6580" w:rsidRPr="00102569">
        <w:rPr>
          <w:rFonts w:ascii="Corbel" w:hAnsi="Corbel"/>
        </w:rPr>
        <w:t xml:space="preserve">zero. </w:t>
      </w:r>
    </w:p>
    <w:p w14:paraId="2C7466B0" w14:textId="77777777" w:rsidR="00BA3261" w:rsidRDefault="00BA3261" w:rsidP="001F6580">
      <w:pPr>
        <w:pStyle w:val="NoSpacing"/>
        <w:jc w:val="both"/>
        <w:rPr>
          <w:rFonts w:ascii="Corbel" w:hAnsi="Corbel"/>
        </w:rPr>
      </w:pPr>
    </w:p>
    <w:p w14:paraId="08944B27" w14:textId="1B3A2AB5" w:rsidR="00BA3261" w:rsidRPr="00BA3261" w:rsidRDefault="00BA3261" w:rsidP="001F6580">
      <w:pPr>
        <w:pStyle w:val="NoSpacing"/>
        <w:jc w:val="both"/>
        <w:rPr>
          <w:rFonts w:ascii="Corbel" w:hAnsi="Corbel"/>
        </w:rPr>
      </w:pPr>
      <w:r>
        <w:rPr>
          <w:rFonts w:ascii="Corbel" w:hAnsi="Corbel"/>
        </w:rPr>
        <w:t xml:space="preserve">Late essays should be submitted by email only. When you send your late essay please be sure to check that it has been sent (including yourself as a recipient is the easiest way to </w:t>
      </w:r>
      <w:r w:rsidR="002E555F">
        <w:rPr>
          <w:rFonts w:ascii="Corbel" w:hAnsi="Corbel"/>
        </w:rPr>
        <w:t>ensure</w:t>
      </w:r>
      <w:r>
        <w:rPr>
          <w:rFonts w:ascii="Corbel" w:hAnsi="Corbel"/>
        </w:rPr>
        <w:t>). I am not responsible for emailed essays that mysteriously vanish, but when I receive yo</w:t>
      </w:r>
      <w:r w:rsidR="002E555F">
        <w:rPr>
          <w:rFonts w:ascii="Corbel" w:hAnsi="Corbel"/>
        </w:rPr>
        <w:t>ur late essay I will send you</w:t>
      </w:r>
      <w:r>
        <w:rPr>
          <w:rFonts w:ascii="Corbel" w:hAnsi="Corbel"/>
        </w:rPr>
        <w:t xml:space="preserve"> </w:t>
      </w:r>
      <w:r>
        <w:rPr>
          <w:rFonts w:ascii="Corbel" w:hAnsi="Corbel"/>
        </w:rPr>
        <w:lastRenderedPageBreak/>
        <w:t xml:space="preserve">confirmation. </w:t>
      </w:r>
      <w:r>
        <w:rPr>
          <w:rFonts w:ascii="Corbel" w:hAnsi="Corbel"/>
          <w:b/>
        </w:rPr>
        <w:t>Please do not under any circumstances place a late essay in the drop box in the North Building. I do not use this facility.</w:t>
      </w:r>
    </w:p>
    <w:p w14:paraId="5994F50B" w14:textId="77777777" w:rsidR="001F6580" w:rsidRPr="00102569" w:rsidRDefault="001F6580" w:rsidP="001F6580">
      <w:pPr>
        <w:pStyle w:val="NoSpacing"/>
        <w:jc w:val="both"/>
        <w:rPr>
          <w:rFonts w:ascii="Corbel" w:hAnsi="Corbel"/>
        </w:rPr>
      </w:pPr>
    </w:p>
    <w:p w14:paraId="428989D4" w14:textId="77777777" w:rsidR="001F6580" w:rsidRDefault="001F6580" w:rsidP="001F6580">
      <w:pPr>
        <w:pStyle w:val="NoSpacing"/>
        <w:jc w:val="both"/>
        <w:rPr>
          <w:rFonts w:ascii="Corbel" w:hAnsi="Corbel"/>
        </w:rPr>
      </w:pPr>
      <w:r w:rsidRPr="00102569">
        <w:rPr>
          <w:rFonts w:ascii="Corbel" w:hAnsi="Corbel"/>
        </w:rPr>
        <w:t xml:space="preserve">I will consider requests for extensions in cases of illness or other extenuating circumstances. Such requests must be made via email in advance of the due date – </w:t>
      </w:r>
      <w:r w:rsidRPr="00102569">
        <w:rPr>
          <w:rFonts w:ascii="Corbel" w:hAnsi="Corbel"/>
          <w:b/>
        </w:rPr>
        <w:t>I will not accept extension requests within 24 hours of the deadline</w:t>
      </w:r>
      <w:r w:rsidRPr="00102569">
        <w:rPr>
          <w:rFonts w:ascii="Corbel" w:hAnsi="Corbel"/>
        </w:rPr>
        <w:t xml:space="preserve">. Computer or printer malfunctions are not </w:t>
      </w:r>
      <w:r w:rsidR="000251CE" w:rsidRPr="00102569">
        <w:rPr>
          <w:rFonts w:ascii="Corbel" w:hAnsi="Corbel"/>
        </w:rPr>
        <w:t xml:space="preserve">an </w:t>
      </w:r>
      <w:r w:rsidRPr="00102569">
        <w:rPr>
          <w:rFonts w:ascii="Corbel" w:hAnsi="Corbel"/>
        </w:rPr>
        <w:t>acceptable excuse for failure to submit an essay on time.</w:t>
      </w:r>
    </w:p>
    <w:p w14:paraId="0A4C46AE" w14:textId="77777777" w:rsidR="00BA3261" w:rsidRDefault="00BA3261" w:rsidP="001F6580">
      <w:pPr>
        <w:pStyle w:val="NoSpacing"/>
        <w:jc w:val="both"/>
        <w:rPr>
          <w:rFonts w:ascii="Corbel" w:hAnsi="Corbel"/>
        </w:rPr>
      </w:pPr>
    </w:p>
    <w:p w14:paraId="53AB881C" w14:textId="77777777" w:rsidR="00591C52" w:rsidRPr="00102569" w:rsidRDefault="00951299" w:rsidP="007B0B9F">
      <w:pPr>
        <w:pStyle w:val="NoSpacing"/>
        <w:jc w:val="both"/>
        <w:rPr>
          <w:rFonts w:ascii="Corbel" w:hAnsi="Corbel"/>
        </w:rPr>
      </w:pPr>
      <w:r w:rsidRPr="00102569">
        <w:rPr>
          <w:rFonts w:ascii="Corbel" w:hAnsi="Corbel"/>
        </w:rPr>
        <w:t>E</w:t>
      </w:r>
      <w:r w:rsidR="007B0B9F" w:rsidRPr="00102569">
        <w:rPr>
          <w:rFonts w:ascii="Corbel" w:hAnsi="Corbel"/>
        </w:rPr>
        <w:t>ssay</w:t>
      </w:r>
      <w:r w:rsidRPr="00102569">
        <w:rPr>
          <w:rFonts w:ascii="Corbel" w:hAnsi="Corbel"/>
        </w:rPr>
        <w:t>s</w:t>
      </w:r>
      <w:r w:rsidR="007B0B9F" w:rsidRPr="00102569">
        <w:rPr>
          <w:rFonts w:ascii="Corbel" w:hAnsi="Corbel"/>
        </w:rPr>
        <w:t xml:space="preserve"> will be </w:t>
      </w:r>
      <w:r w:rsidR="001F6580" w:rsidRPr="00102569">
        <w:rPr>
          <w:rFonts w:ascii="Corbel" w:hAnsi="Corbel"/>
        </w:rPr>
        <w:t>graded</w:t>
      </w:r>
      <w:r w:rsidR="00591C52" w:rsidRPr="00102569">
        <w:rPr>
          <w:rFonts w:ascii="Corbel" w:hAnsi="Corbel"/>
        </w:rPr>
        <w:t xml:space="preserve"> </w:t>
      </w:r>
      <w:r w:rsidRPr="00102569">
        <w:rPr>
          <w:rFonts w:ascii="Corbel" w:hAnsi="Corbel"/>
        </w:rPr>
        <w:t xml:space="preserve">according to the following criteria: </w:t>
      </w:r>
    </w:p>
    <w:p w14:paraId="76918BAF" w14:textId="77777777" w:rsidR="0060657B" w:rsidRPr="00102569" w:rsidRDefault="0060657B" w:rsidP="007B0B9F">
      <w:pPr>
        <w:pStyle w:val="NoSpacing"/>
        <w:jc w:val="both"/>
        <w:rPr>
          <w:rFonts w:ascii="Corbel" w:hAnsi="Corbel"/>
        </w:rPr>
      </w:pPr>
    </w:p>
    <w:p w14:paraId="48A8BFE5" w14:textId="77777777" w:rsidR="0060657B" w:rsidRPr="00102569" w:rsidRDefault="00F27FE8" w:rsidP="0060657B">
      <w:pPr>
        <w:pStyle w:val="NoSpacing"/>
        <w:jc w:val="both"/>
        <w:rPr>
          <w:rFonts w:ascii="Corbel" w:hAnsi="Corbel"/>
        </w:rPr>
      </w:pPr>
      <w:r w:rsidRPr="00102569">
        <w:rPr>
          <w:rFonts w:ascii="Corbel" w:hAnsi="Corbel"/>
          <w:i/>
        </w:rPr>
        <w:t>Style</w:t>
      </w:r>
    </w:p>
    <w:p w14:paraId="0CD68FD5" w14:textId="0BDEBAEC" w:rsidR="00591C52" w:rsidRPr="00102569" w:rsidRDefault="0060657B" w:rsidP="0060657B">
      <w:pPr>
        <w:pStyle w:val="NoSpacing"/>
        <w:numPr>
          <w:ilvl w:val="0"/>
          <w:numId w:val="2"/>
        </w:numPr>
        <w:jc w:val="both"/>
        <w:rPr>
          <w:rFonts w:ascii="Corbel" w:hAnsi="Corbel"/>
        </w:rPr>
      </w:pPr>
      <w:r w:rsidRPr="00102569">
        <w:rPr>
          <w:rFonts w:ascii="Corbel" w:hAnsi="Corbel"/>
        </w:rPr>
        <w:t>E</w:t>
      </w:r>
      <w:r w:rsidR="00610C6C" w:rsidRPr="00102569">
        <w:rPr>
          <w:rFonts w:ascii="Corbel" w:hAnsi="Corbel"/>
        </w:rPr>
        <w:t>nsure tha</w:t>
      </w:r>
      <w:r w:rsidR="000251CE" w:rsidRPr="00102569">
        <w:rPr>
          <w:rFonts w:ascii="Corbel" w:hAnsi="Corbel"/>
        </w:rPr>
        <w:t xml:space="preserve">t your paper has been </w:t>
      </w:r>
      <w:r w:rsidR="000971CE">
        <w:rPr>
          <w:rFonts w:ascii="Corbel" w:hAnsi="Corbel"/>
        </w:rPr>
        <w:t xml:space="preserve">carefully proofread. You will lose marks for significant spelling, grammar, or factual </w:t>
      </w:r>
      <w:r w:rsidR="000251CE" w:rsidRPr="00102569">
        <w:rPr>
          <w:rFonts w:ascii="Corbel" w:hAnsi="Corbel"/>
        </w:rPr>
        <w:t>error</w:t>
      </w:r>
      <w:r w:rsidR="000971CE">
        <w:rPr>
          <w:rFonts w:ascii="Corbel" w:hAnsi="Corbel"/>
        </w:rPr>
        <w:t>s</w:t>
      </w:r>
      <w:r w:rsidR="000251CE" w:rsidRPr="00102569">
        <w:rPr>
          <w:rFonts w:ascii="Corbel" w:hAnsi="Corbel"/>
        </w:rPr>
        <w:t>.</w:t>
      </w:r>
    </w:p>
    <w:p w14:paraId="1E58977A" w14:textId="51F62B1C" w:rsidR="000251CE" w:rsidRPr="00102569" w:rsidRDefault="000971CE" w:rsidP="0060657B">
      <w:pPr>
        <w:pStyle w:val="NoSpacing"/>
        <w:numPr>
          <w:ilvl w:val="0"/>
          <w:numId w:val="2"/>
        </w:numPr>
        <w:jc w:val="both"/>
        <w:rPr>
          <w:rFonts w:ascii="Corbel" w:hAnsi="Corbel"/>
        </w:rPr>
      </w:pPr>
      <w:r>
        <w:rPr>
          <w:rFonts w:ascii="Corbel" w:hAnsi="Corbel"/>
        </w:rPr>
        <w:t xml:space="preserve">Your essays are exercises in </w:t>
      </w:r>
      <w:r w:rsidRPr="00102569">
        <w:rPr>
          <w:rFonts w:ascii="Corbel" w:hAnsi="Corbel"/>
        </w:rPr>
        <w:t>literary criticism</w:t>
      </w:r>
      <w:r>
        <w:rPr>
          <w:rFonts w:ascii="Corbel" w:hAnsi="Corbel"/>
        </w:rPr>
        <w:t>—g</w:t>
      </w:r>
      <w:r w:rsidR="00CA034A" w:rsidRPr="00102569">
        <w:rPr>
          <w:rFonts w:ascii="Corbel" w:hAnsi="Corbel"/>
        </w:rPr>
        <w:t xml:space="preserve">ood </w:t>
      </w:r>
      <w:r w:rsidR="00111131" w:rsidRPr="00102569">
        <w:rPr>
          <w:rFonts w:ascii="Corbel" w:hAnsi="Corbel"/>
        </w:rPr>
        <w:t>literary criticism is</w:t>
      </w:r>
      <w:r w:rsidR="00CA034A" w:rsidRPr="00102569">
        <w:rPr>
          <w:rFonts w:ascii="Corbel" w:hAnsi="Corbel"/>
        </w:rPr>
        <w:t xml:space="preserve"> written in a confident, forceful, and precise manner.</w:t>
      </w:r>
    </w:p>
    <w:p w14:paraId="47B7E688" w14:textId="77777777" w:rsidR="0060657B" w:rsidRDefault="0060657B" w:rsidP="0060657B">
      <w:pPr>
        <w:pStyle w:val="NoSpacing"/>
        <w:jc w:val="both"/>
        <w:rPr>
          <w:rFonts w:ascii="Corbel" w:hAnsi="Corbel"/>
          <w:i/>
        </w:rPr>
      </w:pPr>
    </w:p>
    <w:p w14:paraId="74EE10D4" w14:textId="77777777" w:rsidR="00BF3367" w:rsidRPr="00102569" w:rsidRDefault="00BF3367" w:rsidP="00BF3367">
      <w:pPr>
        <w:pStyle w:val="NoSpacing"/>
        <w:jc w:val="both"/>
        <w:rPr>
          <w:rFonts w:ascii="Corbel" w:hAnsi="Corbel"/>
        </w:rPr>
      </w:pPr>
      <w:r w:rsidRPr="00102569">
        <w:rPr>
          <w:rFonts w:ascii="Corbel" w:hAnsi="Corbel"/>
          <w:i/>
        </w:rPr>
        <w:t>Argument</w:t>
      </w:r>
    </w:p>
    <w:p w14:paraId="6C089763" w14:textId="77777777" w:rsidR="00BF3367" w:rsidRPr="00102569" w:rsidRDefault="00BF3367" w:rsidP="00BF3367">
      <w:pPr>
        <w:pStyle w:val="NoSpacing"/>
        <w:numPr>
          <w:ilvl w:val="0"/>
          <w:numId w:val="3"/>
        </w:numPr>
        <w:jc w:val="both"/>
        <w:rPr>
          <w:rFonts w:ascii="Corbel" w:hAnsi="Corbel"/>
        </w:rPr>
      </w:pPr>
      <w:r w:rsidRPr="00102569">
        <w:rPr>
          <w:rFonts w:ascii="Corbel" w:hAnsi="Corbel"/>
        </w:rPr>
        <w:t>An essay is a sustained piece of argumentative writing</w:t>
      </w:r>
      <w:r>
        <w:rPr>
          <w:rFonts w:ascii="Corbel" w:hAnsi="Corbel"/>
        </w:rPr>
        <w:t>, not a catalogue</w:t>
      </w:r>
      <w:r w:rsidRPr="00102569">
        <w:rPr>
          <w:rFonts w:ascii="Corbel" w:hAnsi="Corbel"/>
        </w:rPr>
        <w:t xml:space="preserve">. Do not simply list those features of a text that seem to relate to a theme. </w:t>
      </w:r>
    </w:p>
    <w:p w14:paraId="20A4B344" w14:textId="4F405F7C" w:rsidR="00BF3367" w:rsidRPr="00102569" w:rsidRDefault="00BF3367" w:rsidP="00BF3367">
      <w:pPr>
        <w:pStyle w:val="NoSpacing"/>
        <w:numPr>
          <w:ilvl w:val="0"/>
          <w:numId w:val="3"/>
        </w:numPr>
        <w:jc w:val="both"/>
        <w:rPr>
          <w:rFonts w:ascii="Corbel" w:hAnsi="Corbel"/>
        </w:rPr>
      </w:pPr>
      <w:r w:rsidRPr="00102569">
        <w:rPr>
          <w:rFonts w:ascii="Corbel" w:hAnsi="Corbel"/>
        </w:rPr>
        <w:t xml:space="preserve">Your argument should be exactly that: </w:t>
      </w:r>
      <w:r w:rsidRPr="00102569">
        <w:rPr>
          <w:rFonts w:ascii="Corbel" w:hAnsi="Corbel"/>
          <w:i/>
        </w:rPr>
        <w:t xml:space="preserve">your </w:t>
      </w:r>
      <w:r w:rsidR="00DC12C0">
        <w:rPr>
          <w:rFonts w:ascii="Corbel" w:hAnsi="Corbel"/>
        </w:rPr>
        <w:t>argument</w:t>
      </w:r>
      <w:r w:rsidRPr="00102569">
        <w:rPr>
          <w:rFonts w:ascii="Corbel" w:hAnsi="Corbel"/>
        </w:rPr>
        <w:t>.</w:t>
      </w:r>
    </w:p>
    <w:p w14:paraId="697E0CBF" w14:textId="77777777" w:rsidR="00BF3367" w:rsidRPr="00102569" w:rsidRDefault="00BF3367" w:rsidP="00BF3367">
      <w:pPr>
        <w:pStyle w:val="NoSpacing"/>
        <w:numPr>
          <w:ilvl w:val="0"/>
          <w:numId w:val="3"/>
        </w:numPr>
        <w:jc w:val="both"/>
        <w:rPr>
          <w:rFonts w:ascii="Corbel" w:hAnsi="Corbel"/>
        </w:rPr>
      </w:pPr>
      <w:r w:rsidRPr="00102569">
        <w:rPr>
          <w:rFonts w:ascii="Corbel" w:hAnsi="Corbel"/>
        </w:rPr>
        <w:t xml:space="preserve">Once you have completed a draft it is worth thinking about counter-arguments to the various points you have made. This will allow you to strengthen and refine your own thesis. </w:t>
      </w:r>
    </w:p>
    <w:p w14:paraId="14DCC7EA" w14:textId="77777777" w:rsidR="00BF3367" w:rsidRPr="00102569" w:rsidRDefault="00BF3367" w:rsidP="0060657B">
      <w:pPr>
        <w:pStyle w:val="NoSpacing"/>
        <w:jc w:val="both"/>
        <w:rPr>
          <w:rFonts w:ascii="Corbel" w:hAnsi="Corbel"/>
          <w:i/>
        </w:rPr>
      </w:pPr>
    </w:p>
    <w:p w14:paraId="7513C69F" w14:textId="77777777" w:rsidR="0060657B" w:rsidRPr="00102569" w:rsidRDefault="00F27FE8" w:rsidP="0060657B">
      <w:pPr>
        <w:pStyle w:val="NoSpacing"/>
        <w:jc w:val="both"/>
        <w:rPr>
          <w:rFonts w:ascii="Corbel" w:hAnsi="Corbel"/>
        </w:rPr>
      </w:pPr>
      <w:r w:rsidRPr="00102569">
        <w:rPr>
          <w:rFonts w:ascii="Corbel" w:hAnsi="Corbel"/>
          <w:i/>
        </w:rPr>
        <w:t>S</w:t>
      </w:r>
      <w:r w:rsidR="00610C6C" w:rsidRPr="00102569">
        <w:rPr>
          <w:rFonts w:ascii="Corbel" w:hAnsi="Corbel"/>
          <w:i/>
        </w:rPr>
        <w:t>tructure</w:t>
      </w:r>
    </w:p>
    <w:p w14:paraId="31874BB4" w14:textId="756599E7" w:rsidR="00DC12C0" w:rsidRPr="00DC12C0" w:rsidRDefault="00DC12C0" w:rsidP="00DC12C0">
      <w:pPr>
        <w:pStyle w:val="NoSpacing"/>
        <w:numPr>
          <w:ilvl w:val="0"/>
          <w:numId w:val="2"/>
        </w:numPr>
        <w:jc w:val="both"/>
        <w:rPr>
          <w:rFonts w:ascii="Corbel" w:hAnsi="Corbel"/>
        </w:rPr>
      </w:pPr>
      <w:r>
        <w:rPr>
          <w:rFonts w:ascii="Corbel" w:hAnsi="Corbel"/>
        </w:rPr>
        <w:t>C</w:t>
      </w:r>
      <w:r w:rsidRPr="00102569">
        <w:rPr>
          <w:rFonts w:ascii="Corbel" w:hAnsi="Corbel"/>
        </w:rPr>
        <w:t>lear and confident</w:t>
      </w:r>
      <w:r>
        <w:rPr>
          <w:rFonts w:ascii="Corbel" w:hAnsi="Corbel"/>
        </w:rPr>
        <w:t xml:space="preserve"> structure</w:t>
      </w:r>
      <w:r w:rsidRPr="00102569">
        <w:rPr>
          <w:rFonts w:ascii="Corbel" w:hAnsi="Corbel"/>
        </w:rPr>
        <w:t xml:space="preserve"> </w:t>
      </w:r>
      <w:r>
        <w:rPr>
          <w:rFonts w:ascii="Corbel" w:hAnsi="Corbel"/>
        </w:rPr>
        <w:t>is essential to successful—that is, persuasive—argument.</w:t>
      </w:r>
    </w:p>
    <w:p w14:paraId="12B7AC17" w14:textId="6BE0C010" w:rsidR="0060657B" w:rsidRPr="00102569" w:rsidRDefault="0060657B" w:rsidP="0060657B">
      <w:pPr>
        <w:pStyle w:val="NoSpacing"/>
        <w:numPr>
          <w:ilvl w:val="0"/>
          <w:numId w:val="2"/>
        </w:numPr>
        <w:jc w:val="both"/>
        <w:rPr>
          <w:rFonts w:ascii="Corbel" w:hAnsi="Corbel"/>
        </w:rPr>
      </w:pPr>
      <w:r w:rsidRPr="00102569">
        <w:rPr>
          <w:rFonts w:ascii="Corbel" w:hAnsi="Corbel"/>
        </w:rPr>
        <w:t>E</w:t>
      </w:r>
      <w:r w:rsidR="00610C6C" w:rsidRPr="00102569">
        <w:rPr>
          <w:rFonts w:ascii="Corbel" w:hAnsi="Corbel"/>
        </w:rPr>
        <w:t xml:space="preserve">ssays should proceed in a logical and coherent manner. </w:t>
      </w:r>
      <w:r w:rsidR="006411D1" w:rsidRPr="00102569">
        <w:rPr>
          <w:rFonts w:ascii="Corbel" w:hAnsi="Corbel"/>
        </w:rPr>
        <w:t xml:space="preserve">Each new paragraphs should follow on from the last in a smooth and </w:t>
      </w:r>
      <w:r w:rsidR="000971CE">
        <w:rPr>
          <w:rFonts w:ascii="Corbel" w:hAnsi="Corbel"/>
        </w:rPr>
        <w:t>consistently</w:t>
      </w:r>
    </w:p>
    <w:p w14:paraId="2B51983E" w14:textId="2D6AD382" w:rsidR="0060657B" w:rsidRDefault="00610C6C" w:rsidP="0060657B">
      <w:pPr>
        <w:pStyle w:val="NoSpacing"/>
        <w:numPr>
          <w:ilvl w:val="0"/>
          <w:numId w:val="2"/>
        </w:numPr>
        <w:jc w:val="both"/>
        <w:rPr>
          <w:rFonts w:ascii="Corbel" w:hAnsi="Corbel"/>
        </w:rPr>
      </w:pPr>
      <w:r w:rsidRPr="00102569">
        <w:rPr>
          <w:rFonts w:ascii="Corbel" w:hAnsi="Corbel"/>
        </w:rPr>
        <w:t xml:space="preserve">A well-structured essay (which is </w:t>
      </w:r>
      <w:r w:rsidRPr="000971CE">
        <w:rPr>
          <w:rFonts w:ascii="Corbel" w:hAnsi="Corbel"/>
          <w:i/>
        </w:rPr>
        <w:t>always</w:t>
      </w:r>
      <w:r w:rsidRPr="00102569">
        <w:rPr>
          <w:rFonts w:ascii="Corbel" w:hAnsi="Corbel"/>
        </w:rPr>
        <w:t xml:space="preserve"> a planned essay) </w:t>
      </w:r>
      <w:r w:rsidR="000971CE">
        <w:rPr>
          <w:rFonts w:ascii="Corbel" w:hAnsi="Corbel"/>
        </w:rPr>
        <w:t xml:space="preserve">begins by </w:t>
      </w:r>
      <w:r w:rsidRPr="00102569">
        <w:rPr>
          <w:rFonts w:ascii="Corbel" w:hAnsi="Corbel"/>
        </w:rPr>
        <w:t>tell</w:t>
      </w:r>
      <w:r w:rsidR="000971CE">
        <w:rPr>
          <w:rFonts w:ascii="Corbel" w:hAnsi="Corbel"/>
        </w:rPr>
        <w:t>ing</w:t>
      </w:r>
      <w:r w:rsidRPr="00102569">
        <w:rPr>
          <w:rFonts w:ascii="Corbel" w:hAnsi="Corbel"/>
        </w:rPr>
        <w:t xml:space="preserve"> the reader what it will do, and the order in which it will </w:t>
      </w:r>
      <w:r w:rsidR="00A4278B" w:rsidRPr="00102569">
        <w:rPr>
          <w:rFonts w:ascii="Corbel" w:hAnsi="Corbel"/>
        </w:rPr>
        <w:t xml:space="preserve">do it. </w:t>
      </w:r>
    </w:p>
    <w:p w14:paraId="041AF77D" w14:textId="04400B67" w:rsidR="00BF3367" w:rsidRPr="00BF3367" w:rsidRDefault="00BF3367" w:rsidP="00BF3367">
      <w:pPr>
        <w:pStyle w:val="NoSpacing"/>
        <w:numPr>
          <w:ilvl w:val="0"/>
          <w:numId w:val="2"/>
        </w:numPr>
        <w:jc w:val="both"/>
        <w:rPr>
          <w:rFonts w:ascii="Corbel" w:hAnsi="Corbel"/>
        </w:rPr>
      </w:pPr>
      <w:r w:rsidRPr="00102569">
        <w:rPr>
          <w:rFonts w:ascii="Corbel" w:hAnsi="Corbel"/>
        </w:rPr>
        <w:t xml:space="preserve">Your introduction should outline the argument that the essay will develop; the main body of a paper should carefully unfold this thesis, and your conclusion should mark its logical culmination. </w:t>
      </w:r>
    </w:p>
    <w:p w14:paraId="34EDA02B" w14:textId="77777777" w:rsidR="0060657B" w:rsidRPr="00102569" w:rsidRDefault="0060657B" w:rsidP="0060657B">
      <w:pPr>
        <w:pStyle w:val="NoSpacing"/>
        <w:jc w:val="both"/>
        <w:rPr>
          <w:rFonts w:ascii="Corbel" w:hAnsi="Corbel"/>
          <w:i/>
        </w:rPr>
      </w:pPr>
    </w:p>
    <w:p w14:paraId="1B266BFD" w14:textId="77777777" w:rsidR="0060657B" w:rsidRPr="00102569" w:rsidRDefault="00F27FE8" w:rsidP="0060657B">
      <w:pPr>
        <w:pStyle w:val="NoSpacing"/>
        <w:jc w:val="both"/>
        <w:rPr>
          <w:rFonts w:ascii="Corbel" w:hAnsi="Corbel"/>
        </w:rPr>
      </w:pPr>
      <w:r w:rsidRPr="00102569">
        <w:rPr>
          <w:rFonts w:ascii="Corbel" w:hAnsi="Corbel"/>
          <w:i/>
        </w:rPr>
        <w:t>T</w:t>
      </w:r>
      <w:r w:rsidR="00610C6C" w:rsidRPr="00102569">
        <w:rPr>
          <w:rFonts w:ascii="Corbel" w:hAnsi="Corbel"/>
          <w:i/>
        </w:rPr>
        <w:t>extual evidence</w:t>
      </w:r>
    </w:p>
    <w:p w14:paraId="2C097EA3" w14:textId="77777777" w:rsidR="0060657B" w:rsidRPr="00102569" w:rsidRDefault="00A4278B" w:rsidP="0060657B">
      <w:pPr>
        <w:pStyle w:val="NoSpacing"/>
        <w:numPr>
          <w:ilvl w:val="0"/>
          <w:numId w:val="4"/>
        </w:numPr>
        <w:jc w:val="both"/>
        <w:rPr>
          <w:rFonts w:ascii="Corbel" w:hAnsi="Corbel"/>
        </w:rPr>
      </w:pPr>
      <w:r w:rsidRPr="00102569">
        <w:rPr>
          <w:rFonts w:ascii="Corbel" w:hAnsi="Corbel"/>
        </w:rPr>
        <w:t xml:space="preserve">As you develop your argument each point that you make must be supported with evidence from the text or texts that you are discussing. </w:t>
      </w:r>
    </w:p>
    <w:p w14:paraId="034BEFC3" w14:textId="1F3B7041" w:rsidR="0060657B" w:rsidRPr="00102569" w:rsidRDefault="0060657B" w:rsidP="0060657B">
      <w:pPr>
        <w:pStyle w:val="NoSpacing"/>
        <w:numPr>
          <w:ilvl w:val="0"/>
          <w:numId w:val="4"/>
        </w:numPr>
        <w:jc w:val="both"/>
        <w:rPr>
          <w:rFonts w:ascii="Corbel" w:hAnsi="Corbel"/>
        </w:rPr>
      </w:pPr>
      <w:r w:rsidRPr="00102569">
        <w:rPr>
          <w:rFonts w:ascii="Corbel" w:hAnsi="Corbel"/>
        </w:rPr>
        <w:t xml:space="preserve">If you are quoting from a text (which you </w:t>
      </w:r>
      <w:r w:rsidR="000971CE">
        <w:rPr>
          <w:rFonts w:ascii="Corbel" w:hAnsi="Corbel"/>
        </w:rPr>
        <w:t>should</w:t>
      </w:r>
      <w:r w:rsidRPr="00102569">
        <w:rPr>
          <w:rFonts w:ascii="Corbel" w:hAnsi="Corbel"/>
        </w:rPr>
        <w:t xml:space="preserve"> do), be sure to analyze and comment upo</w:t>
      </w:r>
      <w:r w:rsidR="000971CE">
        <w:rPr>
          <w:rFonts w:ascii="Corbel" w:hAnsi="Corbel"/>
        </w:rPr>
        <w:t>n the passage you are citing. T</w:t>
      </w:r>
      <w:r w:rsidRPr="00102569">
        <w:rPr>
          <w:rFonts w:ascii="Corbel" w:hAnsi="Corbel"/>
        </w:rPr>
        <w:t xml:space="preserve">he best essays interweave close reading and broader commentary, and indeed use close reading as </w:t>
      </w:r>
      <w:r w:rsidR="000971CE">
        <w:rPr>
          <w:rFonts w:ascii="Corbel" w:hAnsi="Corbel"/>
        </w:rPr>
        <w:t>a</w:t>
      </w:r>
      <w:r w:rsidRPr="00102569">
        <w:rPr>
          <w:rFonts w:ascii="Corbel" w:hAnsi="Corbel"/>
        </w:rPr>
        <w:t xml:space="preserve"> powerful form of argument. </w:t>
      </w:r>
    </w:p>
    <w:p w14:paraId="1339B654" w14:textId="75ACF26D" w:rsidR="0060657B" w:rsidRPr="00102569" w:rsidRDefault="000971CE" w:rsidP="0060657B">
      <w:pPr>
        <w:pStyle w:val="NoSpacing"/>
        <w:numPr>
          <w:ilvl w:val="0"/>
          <w:numId w:val="4"/>
        </w:numPr>
        <w:jc w:val="both"/>
        <w:rPr>
          <w:rFonts w:ascii="Corbel" w:hAnsi="Corbel"/>
        </w:rPr>
      </w:pPr>
      <w:r>
        <w:rPr>
          <w:rFonts w:ascii="Corbel" w:hAnsi="Corbel"/>
        </w:rPr>
        <w:t>At all costs you should</w:t>
      </w:r>
      <w:r w:rsidR="0060657B" w:rsidRPr="00102569">
        <w:rPr>
          <w:rFonts w:ascii="Corbel" w:hAnsi="Corbel"/>
        </w:rPr>
        <w:t xml:space="preserve"> </w:t>
      </w:r>
      <w:r w:rsidR="0060657B" w:rsidRPr="00102569">
        <w:rPr>
          <w:rFonts w:ascii="Corbel" w:hAnsi="Corbel"/>
          <w:u w:val="single"/>
        </w:rPr>
        <w:t>avoid narration</w:t>
      </w:r>
      <w:r w:rsidR="0060657B" w:rsidRPr="00102569">
        <w:rPr>
          <w:rFonts w:ascii="Corbel" w:hAnsi="Corbel"/>
        </w:rPr>
        <w:t xml:space="preserve">. </w:t>
      </w:r>
      <w:r w:rsidR="006411D1" w:rsidRPr="00102569">
        <w:rPr>
          <w:rFonts w:ascii="Corbel" w:hAnsi="Corbel"/>
        </w:rPr>
        <w:t>Interpret the text rather than summarizing or paraphrasing it.</w:t>
      </w:r>
      <w:r w:rsidR="0060657B" w:rsidRPr="00102569">
        <w:rPr>
          <w:rFonts w:ascii="Corbel" w:hAnsi="Corbel"/>
        </w:rPr>
        <w:t xml:space="preserve"> </w:t>
      </w:r>
    </w:p>
    <w:p w14:paraId="31D80499" w14:textId="77777777" w:rsidR="004A720E" w:rsidRPr="00102569" w:rsidRDefault="004A720E" w:rsidP="0060657B">
      <w:pPr>
        <w:pStyle w:val="NoSpacing"/>
        <w:jc w:val="both"/>
        <w:rPr>
          <w:rFonts w:ascii="Corbel" w:hAnsi="Corbel"/>
          <w:i/>
        </w:rPr>
      </w:pPr>
    </w:p>
    <w:p w14:paraId="3711985F" w14:textId="77777777" w:rsidR="00F65073" w:rsidRDefault="00F65073" w:rsidP="0060657B">
      <w:pPr>
        <w:pStyle w:val="NoSpacing"/>
        <w:jc w:val="both"/>
        <w:rPr>
          <w:rFonts w:ascii="Corbel" w:hAnsi="Corbel"/>
          <w:i/>
        </w:rPr>
      </w:pPr>
    </w:p>
    <w:p w14:paraId="390F333A" w14:textId="77777777" w:rsidR="00F65073" w:rsidRDefault="00F65073" w:rsidP="0060657B">
      <w:pPr>
        <w:pStyle w:val="NoSpacing"/>
        <w:jc w:val="both"/>
        <w:rPr>
          <w:rFonts w:ascii="Corbel" w:hAnsi="Corbel"/>
          <w:i/>
        </w:rPr>
      </w:pPr>
    </w:p>
    <w:p w14:paraId="172D1330" w14:textId="77777777" w:rsidR="00F65073" w:rsidRDefault="00F65073" w:rsidP="0060657B">
      <w:pPr>
        <w:pStyle w:val="NoSpacing"/>
        <w:jc w:val="both"/>
        <w:rPr>
          <w:rFonts w:ascii="Corbel" w:hAnsi="Corbel"/>
          <w:i/>
        </w:rPr>
      </w:pPr>
    </w:p>
    <w:p w14:paraId="47352026" w14:textId="77777777" w:rsidR="0060657B" w:rsidRPr="00102569" w:rsidRDefault="0060657B" w:rsidP="0060657B">
      <w:pPr>
        <w:pStyle w:val="NoSpacing"/>
        <w:jc w:val="both"/>
        <w:rPr>
          <w:rFonts w:ascii="Corbel" w:hAnsi="Corbel"/>
          <w:i/>
        </w:rPr>
      </w:pPr>
      <w:r w:rsidRPr="00102569">
        <w:rPr>
          <w:rFonts w:ascii="Corbel" w:hAnsi="Corbel"/>
          <w:i/>
        </w:rPr>
        <w:t>Further Reading</w:t>
      </w:r>
    </w:p>
    <w:p w14:paraId="5C1F1EFB" w14:textId="11EF9F17" w:rsidR="006411D1" w:rsidRPr="00102569" w:rsidRDefault="006411D1" w:rsidP="006411D1">
      <w:pPr>
        <w:pStyle w:val="NoSpacing"/>
        <w:numPr>
          <w:ilvl w:val="0"/>
          <w:numId w:val="5"/>
        </w:numPr>
        <w:jc w:val="both"/>
        <w:rPr>
          <w:rFonts w:ascii="Corbel" w:hAnsi="Corbel"/>
          <w:i/>
        </w:rPr>
      </w:pPr>
      <w:r w:rsidRPr="00102569">
        <w:rPr>
          <w:rFonts w:ascii="Corbel" w:hAnsi="Corbel"/>
        </w:rPr>
        <w:t xml:space="preserve">Showing </w:t>
      </w:r>
      <w:r w:rsidR="000971CE">
        <w:rPr>
          <w:rFonts w:ascii="Corbel" w:hAnsi="Corbel"/>
        </w:rPr>
        <w:t xml:space="preserve">some </w:t>
      </w:r>
      <w:r w:rsidRPr="00102569">
        <w:rPr>
          <w:rFonts w:ascii="Corbel" w:hAnsi="Corbel"/>
        </w:rPr>
        <w:t>evidence of further reading is essential for higher marks.</w:t>
      </w:r>
    </w:p>
    <w:p w14:paraId="30F46078" w14:textId="77777777" w:rsidR="006411D1" w:rsidRPr="00102569" w:rsidRDefault="006411D1" w:rsidP="006411D1">
      <w:pPr>
        <w:pStyle w:val="NoSpacing"/>
        <w:numPr>
          <w:ilvl w:val="0"/>
          <w:numId w:val="5"/>
        </w:numPr>
        <w:jc w:val="both"/>
        <w:rPr>
          <w:rFonts w:ascii="Corbel" w:hAnsi="Corbel"/>
        </w:rPr>
      </w:pPr>
      <w:r w:rsidRPr="00102569">
        <w:rPr>
          <w:rFonts w:ascii="Corbel" w:hAnsi="Corbel"/>
        </w:rPr>
        <w:lastRenderedPageBreak/>
        <w:t>Do not simply repeat what another critic has asserted – engage with and perhaps argue against that critic. Such debate is an extremely effective means of strengthening your own thesis.</w:t>
      </w:r>
      <w:r w:rsidR="000251CE" w:rsidRPr="00102569">
        <w:rPr>
          <w:rFonts w:ascii="Corbel" w:hAnsi="Corbel"/>
        </w:rPr>
        <w:t xml:space="preserve"> </w:t>
      </w:r>
    </w:p>
    <w:p w14:paraId="2A25BAE7" w14:textId="77777777" w:rsidR="006411D1" w:rsidRDefault="006411D1" w:rsidP="006411D1">
      <w:pPr>
        <w:pStyle w:val="NoSpacing"/>
        <w:jc w:val="both"/>
        <w:rPr>
          <w:rFonts w:ascii="Corbel" w:hAnsi="Corbel"/>
        </w:rPr>
      </w:pPr>
    </w:p>
    <w:p w14:paraId="045EB3A6" w14:textId="77777777" w:rsidR="006D7104" w:rsidRPr="00102569" w:rsidRDefault="006D7104" w:rsidP="006411D1">
      <w:pPr>
        <w:pStyle w:val="NoSpacing"/>
        <w:jc w:val="both"/>
        <w:rPr>
          <w:rFonts w:ascii="Corbel" w:hAnsi="Corbel"/>
        </w:rPr>
      </w:pPr>
    </w:p>
    <w:p w14:paraId="3F48260C" w14:textId="7BECF040" w:rsidR="00951299" w:rsidRPr="00102569" w:rsidRDefault="00951299" w:rsidP="00951299">
      <w:pPr>
        <w:pStyle w:val="NoSpacing"/>
        <w:jc w:val="both"/>
        <w:rPr>
          <w:rFonts w:ascii="Corbel" w:hAnsi="Corbel"/>
        </w:rPr>
      </w:pPr>
      <w:r w:rsidRPr="00102569">
        <w:rPr>
          <w:rFonts w:ascii="Corbel" w:hAnsi="Corbel"/>
        </w:rPr>
        <w:t xml:space="preserve">Excellent advice on essay writing – and a detailed summary of what I will be expecting from your papers – is offered by Professors Daniel White and Jeannine DeLomard on the webpage </w:t>
      </w:r>
      <w:r w:rsidRPr="00102569">
        <w:rPr>
          <w:rFonts w:ascii="Corbel" w:hAnsi="Corbel"/>
          <w:i/>
        </w:rPr>
        <w:t>Papers: Expectations, Guidelines, Advice and Grading</w:t>
      </w:r>
      <w:r w:rsidR="00BD0B32">
        <w:rPr>
          <w:rFonts w:ascii="Corbel" w:hAnsi="Corbel"/>
        </w:rPr>
        <w:t xml:space="preserve"> </w:t>
      </w:r>
      <w:r w:rsidR="007C53CD">
        <w:rPr>
          <w:rFonts w:ascii="Corbel" w:hAnsi="Corbel"/>
        </w:rPr>
        <w:t>(</w:t>
      </w:r>
      <w:r w:rsidRPr="00102569">
        <w:rPr>
          <w:rFonts w:ascii="Corbel" w:hAnsi="Corbel"/>
        </w:rPr>
        <w:t>www.utm</w:t>
      </w:r>
      <w:r w:rsidR="007C53CD">
        <w:rPr>
          <w:rFonts w:ascii="Corbel" w:hAnsi="Corbel"/>
        </w:rPr>
        <w:t>.utoronto.ca/~dwhite/papers.htm)</w:t>
      </w:r>
      <w:r w:rsidRPr="00102569">
        <w:rPr>
          <w:rFonts w:ascii="Corbel" w:hAnsi="Corbel"/>
        </w:rPr>
        <w:t xml:space="preserve">. </w:t>
      </w:r>
    </w:p>
    <w:p w14:paraId="4DE85D92" w14:textId="77777777" w:rsidR="00951299" w:rsidRPr="00102569" w:rsidRDefault="00951299" w:rsidP="00951299">
      <w:pPr>
        <w:pStyle w:val="NoSpacing"/>
        <w:jc w:val="both"/>
        <w:rPr>
          <w:rFonts w:ascii="Corbel" w:hAnsi="Corbel"/>
        </w:rPr>
      </w:pPr>
    </w:p>
    <w:p w14:paraId="6FC8E1BE" w14:textId="3B927C0F" w:rsidR="00DE10FF" w:rsidRPr="00102569" w:rsidRDefault="00951299" w:rsidP="00631CF2">
      <w:pPr>
        <w:pStyle w:val="NoSpacing"/>
        <w:jc w:val="both"/>
        <w:rPr>
          <w:rFonts w:ascii="Corbel" w:hAnsi="Corbel"/>
        </w:rPr>
      </w:pPr>
      <w:r w:rsidRPr="00102569">
        <w:rPr>
          <w:rFonts w:ascii="Corbel" w:hAnsi="Corbel"/>
        </w:rPr>
        <w:t xml:space="preserve">The Robert Gillespie Academic Skills Centre (Room 390, Hazel McCallion Academic Learning Centre, </w:t>
      </w:r>
      <w:r w:rsidR="007C53CD">
        <w:rPr>
          <w:rFonts w:ascii="Corbel" w:hAnsi="Corbel"/>
        </w:rPr>
        <w:t>[</w:t>
      </w:r>
      <w:r w:rsidRPr="007C53CD">
        <w:rPr>
          <w:rFonts w:ascii="Corbel" w:hAnsi="Corbel"/>
        </w:rPr>
        <w:t>www.utm.utoronto.ca/asc</w:t>
      </w:r>
      <w:r w:rsidR="007C53CD">
        <w:rPr>
          <w:rFonts w:ascii="Corbel" w:hAnsi="Corbel"/>
        </w:rPr>
        <w:t xml:space="preserve">] </w:t>
      </w:r>
      <w:r w:rsidRPr="00102569">
        <w:rPr>
          <w:rFonts w:ascii="Corbel" w:hAnsi="Corbel"/>
        </w:rPr>
        <w:t>Tel.: 905-828-3858) offers a range of workshops, seminars and individual consultations to help students develop the academic skills they need for success in their studies.</w:t>
      </w:r>
    </w:p>
    <w:p w14:paraId="088930AF" w14:textId="77777777" w:rsidR="00663628" w:rsidRPr="00102569" w:rsidRDefault="00663628" w:rsidP="0091669C">
      <w:pPr>
        <w:pStyle w:val="NoSpacing"/>
        <w:rPr>
          <w:rFonts w:ascii="Corbel" w:hAnsi="Corbel"/>
          <w:b/>
          <w:smallCaps/>
        </w:rPr>
      </w:pPr>
    </w:p>
    <w:p w14:paraId="4042FD37" w14:textId="77777777" w:rsidR="008B2948" w:rsidRDefault="008B2948" w:rsidP="00DC12C0">
      <w:pPr>
        <w:pStyle w:val="NoSpacing"/>
        <w:rPr>
          <w:rFonts w:ascii="Corbel" w:hAnsi="Corbel"/>
          <w:b/>
          <w:bCs/>
          <w:sz w:val="24"/>
          <w:szCs w:val="24"/>
        </w:rPr>
      </w:pPr>
    </w:p>
    <w:p w14:paraId="121D6A64" w14:textId="77777777" w:rsidR="0091669C" w:rsidRPr="00263EF9" w:rsidRDefault="0091669C" w:rsidP="00845F92">
      <w:pPr>
        <w:pStyle w:val="NoSpacing"/>
        <w:jc w:val="center"/>
        <w:rPr>
          <w:rFonts w:ascii="Corbel" w:hAnsi="Corbel"/>
          <w:b/>
          <w:bCs/>
          <w:sz w:val="24"/>
          <w:szCs w:val="24"/>
        </w:rPr>
      </w:pPr>
      <w:r w:rsidRPr="00263EF9">
        <w:rPr>
          <w:rFonts w:ascii="Corbel" w:hAnsi="Corbel"/>
          <w:b/>
          <w:bCs/>
          <w:sz w:val="24"/>
          <w:szCs w:val="24"/>
        </w:rPr>
        <w:t>Academic Integrity</w:t>
      </w:r>
    </w:p>
    <w:p w14:paraId="0D873661" w14:textId="77777777" w:rsidR="0091669C" w:rsidRPr="00102569" w:rsidRDefault="0091669C" w:rsidP="0091669C">
      <w:pPr>
        <w:pStyle w:val="NoSpacing"/>
        <w:rPr>
          <w:rFonts w:ascii="Corbel" w:hAnsi="Corbel"/>
        </w:rPr>
      </w:pPr>
    </w:p>
    <w:p w14:paraId="173DD59F" w14:textId="3C586CD1" w:rsidR="00901028" w:rsidRPr="00102569" w:rsidRDefault="00901028" w:rsidP="00901028">
      <w:pPr>
        <w:pStyle w:val="NoSpacing"/>
        <w:jc w:val="both"/>
        <w:rPr>
          <w:rFonts w:ascii="Corbel" w:hAnsi="Corbel"/>
        </w:rPr>
      </w:pPr>
      <w:r w:rsidRPr="00102569">
        <w:rPr>
          <w:rFonts w:ascii="Corbel" w:hAnsi="Corbel"/>
        </w:rPr>
        <w:t>Plagiarism is a serious offence and will not be tolerated. To plagiarize is to take the ideas, arguments, or words of someone else and pass them off as your own. It is e</w:t>
      </w:r>
      <w:r w:rsidR="007A3CA9" w:rsidRPr="00102569">
        <w:rPr>
          <w:rFonts w:ascii="Corbel" w:hAnsi="Corbel"/>
        </w:rPr>
        <w:t xml:space="preserve">ssential that </w:t>
      </w:r>
      <w:r w:rsidRPr="00102569">
        <w:rPr>
          <w:rFonts w:ascii="Corbel" w:hAnsi="Corbel"/>
        </w:rPr>
        <w:t xml:space="preserve">your coursework accurately cite all sources and </w:t>
      </w:r>
      <w:r w:rsidR="007A3CA9" w:rsidRPr="00102569">
        <w:rPr>
          <w:rFonts w:ascii="Corbel" w:hAnsi="Corbel"/>
        </w:rPr>
        <w:t xml:space="preserve">at all times makes absolutely clear the distinction between your own ideas/words and those derived from another source. Careful use of quotation marks, when using the words of a critic, and </w:t>
      </w:r>
      <w:r w:rsidR="007C53CD">
        <w:rPr>
          <w:rFonts w:ascii="Corbel" w:hAnsi="Corbel"/>
        </w:rPr>
        <w:t>citation</w:t>
      </w:r>
      <w:r w:rsidR="007A3CA9" w:rsidRPr="00102569">
        <w:rPr>
          <w:rFonts w:ascii="Corbel" w:hAnsi="Corbel"/>
        </w:rPr>
        <w:t xml:space="preserve">, when </w:t>
      </w:r>
      <w:r w:rsidR="007C53CD">
        <w:rPr>
          <w:rFonts w:ascii="Corbel" w:hAnsi="Corbel"/>
        </w:rPr>
        <w:t>referring to</w:t>
      </w:r>
      <w:r w:rsidR="007A3CA9" w:rsidRPr="00102569">
        <w:rPr>
          <w:rFonts w:ascii="Corbel" w:hAnsi="Corbel"/>
        </w:rPr>
        <w:t xml:space="preserve"> another critic’s arguments, will ensure you achieve this end.</w:t>
      </w:r>
    </w:p>
    <w:p w14:paraId="3A38F8F2" w14:textId="77777777" w:rsidR="007A3CA9" w:rsidRPr="00102569" w:rsidRDefault="007A3CA9" w:rsidP="00901028">
      <w:pPr>
        <w:pStyle w:val="NoSpacing"/>
        <w:jc w:val="both"/>
        <w:rPr>
          <w:rFonts w:ascii="Corbel" w:hAnsi="Corbel"/>
        </w:rPr>
      </w:pPr>
    </w:p>
    <w:p w14:paraId="147A4A03" w14:textId="0174A949" w:rsidR="0091669C" w:rsidRPr="00102569" w:rsidRDefault="007A3CA9" w:rsidP="0091669C">
      <w:pPr>
        <w:pStyle w:val="NoSpacing"/>
        <w:rPr>
          <w:rFonts w:ascii="Corbel" w:hAnsi="Corbel"/>
        </w:rPr>
      </w:pPr>
      <w:r w:rsidRPr="00102569">
        <w:rPr>
          <w:rFonts w:ascii="Corbel" w:hAnsi="Corbel"/>
        </w:rPr>
        <w:t>For more see the university’s policy on plagiarism in Section B of the ‘</w:t>
      </w:r>
      <w:r w:rsidR="0091669C" w:rsidRPr="00102569">
        <w:rPr>
          <w:rFonts w:ascii="Corbel" w:hAnsi="Corbel"/>
        </w:rPr>
        <w:t>University of Toronto Code of B</w:t>
      </w:r>
      <w:r w:rsidR="005D2093">
        <w:rPr>
          <w:rFonts w:ascii="Corbel" w:hAnsi="Corbel"/>
        </w:rPr>
        <w:t>ehaviour on Academic Matters’ (</w:t>
      </w:r>
      <w:r w:rsidR="00F65073" w:rsidRPr="00F65073">
        <w:rPr>
          <w:rFonts w:ascii="Corbel" w:hAnsi="Corbel"/>
        </w:rPr>
        <w:t>http://www.governingcouncil.utoronto.ca/policies/behaveac.htm</w:t>
      </w:r>
      <w:r w:rsidR="005D2093">
        <w:rPr>
          <w:rFonts w:ascii="Corbel" w:hAnsi="Corbel"/>
        </w:rPr>
        <w:t>)</w:t>
      </w:r>
      <w:r w:rsidR="0091669C" w:rsidRPr="00102569">
        <w:rPr>
          <w:rFonts w:ascii="Corbel" w:hAnsi="Corbel"/>
        </w:rPr>
        <w:t>.</w:t>
      </w:r>
      <w:r w:rsidR="005D2093">
        <w:rPr>
          <w:rFonts w:ascii="Corbel" w:hAnsi="Corbel"/>
        </w:rPr>
        <w:t xml:space="preserve"> </w:t>
      </w:r>
      <w:r w:rsidRPr="00102569">
        <w:rPr>
          <w:rFonts w:ascii="Corbel" w:hAnsi="Corbel"/>
        </w:rPr>
        <w:t>You may also wish to consult</w:t>
      </w:r>
      <w:r w:rsidR="0091669C" w:rsidRPr="00102569">
        <w:rPr>
          <w:rFonts w:ascii="Corbel" w:hAnsi="Corbel"/>
        </w:rPr>
        <w:t xml:space="preserve"> Margaret Pr</w:t>
      </w:r>
      <w:r w:rsidR="007C53CD">
        <w:rPr>
          <w:rFonts w:ascii="Corbel" w:hAnsi="Corbel"/>
        </w:rPr>
        <w:t xml:space="preserve">octor’s “How Not to Plagiarize” </w:t>
      </w:r>
      <w:r w:rsidR="005D2093">
        <w:rPr>
          <w:rFonts w:ascii="Corbel" w:hAnsi="Corbel"/>
        </w:rPr>
        <w:t>(</w:t>
      </w:r>
      <w:r w:rsidR="0091669C" w:rsidRPr="00102569">
        <w:rPr>
          <w:rFonts w:ascii="Corbel" w:hAnsi="Corbel"/>
        </w:rPr>
        <w:t>www.ut</w:t>
      </w:r>
      <w:r w:rsidR="005D2093">
        <w:rPr>
          <w:rFonts w:ascii="Corbel" w:hAnsi="Corbel"/>
        </w:rPr>
        <w:t>oronto.ca/writing/plagsep.html).</w:t>
      </w:r>
    </w:p>
    <w:p w14:paraId="32760EC9" w14:textId="77777777" w:rsidR="0091669C" w:rsidRPr="00102569" w:rsidRDefault="0091669C" w:rsidP="0091669C">
      <w:pPr>
        <w:pStyle w:val="NoSpacing"/>
        <w:rPr>
          <w:rFonts w:ascii="Corbel" w:hAnsi="Corbel"/>
        </w:rPr>
      </w:pPr>
    </w:p>
    <w:p w14:paraId="7622099C" w14:textId="77777777" w:rsidR="00901028" w:rsidRPr="00102569" w:rsidRDefault="00901028" w:rsidP="0091669C">
      <w:pPr>
        <w:pStyle w:val="NoSpacing"/>
        <w:rPr>
          <w:rFonts w:ascii="Corbel" w:hAnsi="Corbel"/>
          <w:b/>
        </w:rPr>
      </w:pPr>
    </w:p>
    <w:p w14:paraId="12D7A8A6" w14:textId="77777777" w:rsidR="0091669C" w:rsidRPr="00263EF9" w:rsidRDefault="0091669C" w:rsidP="00BD0B32">
      <w:pPr>
        <w:pStyle w:val="NoSpacing"/>
        <w:jc w:val="center"/>
        <w:rPr>
          <w:rFonts w:ascii="Corbel" w:hAnsi="Corbel"/>
          <w:bCs/>
          <w:sz w:val="24"/>
          <w:szCs w:val="24"/>
        </w:rPr>
      </w:pPr>
      <w:r w:rsidRPr="00263EF9">
        <w:rPr>
          <w:rFonts w:ascii="Corbel" w:hAnsi="Corbel"/>
          <w:b/>
          <w:bCs/>
          <w:sz w:val="24"/>
          <w:szCs w:val="24"/>
        </w:rPr>
        <w:t>E-Culture Policy</w:t>
      </w:r>
    </w:p>
    <w:p w14:paraId="766DAF42" w14:textId="77777777" w:rsidR="00901028" w:rsidRPr="00102569" w:rsidRDefault="00901028" w:rsidP="0091669C">
      <w:pPr>
        <w:pStyle w:val="NoSpacing"/>
        <w:rPr>
          <w:rFonts w:ascii="Corbel" w:hAnsi="Corbel"/>
        </w:rPr>
      </w:pPr>
    </w:p>
    <w:p w14:paraId="37A0A13E" w14:textId="7A9EE340" w:rsidR="00901028" w:rsidRPr="00102569" w:rsidRDefault="00901028" w:rsidP="00BA3261">
      <w:pPr>
        <w:pStyle w:val="NoSpacing"/>
        <w:jc w:val="both"/>
        <w:rPr>
          <w:rFonts w:ascii="Corbel" w:hAnsi="Corbel"/>
        </w:rPr>
      </w:pPr>
      <w:r w:rsidRPr="00102569">
        <w:rPr>
          <w:rFonts w:ascii="Corbel" w:hAnsi="Corbel"/>
        </w:rPr>
        <w:t>This course uses Blackboard, which you should check regularly. Course-related enquiries should normally be made in person during office hours. Email is not an alternative to meeting with me and should be used only when necessary. Email messages should b</w:t>
      </w:r>
      <w:r w:rsidR="00BA3261">
        <w:rPr>
          <w:rFonts w:ascii="Corbel" w:hAnsi="Corbel"/>
        </w:rPr>
        <w:t xml:space="preserve">e sent from a UTORmail address. </w:t>
      </w:r>
      <w:r w:rsidR="00BA3261" w:rsidRPr="00102569">
        <w:rPr>
          <w:rFonts w:ascii="Corbel" w:hAnsi="Corbel"/>
        </w:rPr>
        <w:t>Plea</w:t>
      </w:r>
      <w:r w:rsidR="00BA3261">
        <w:rPr>
          <w:rFonts w:ascii="Corbel" w:hAnsi="Corbel"/>
        </w:rPr>
        <w:t>se state the course code (ENG</w:t>
      </w:r>
      <w:r w:rsidR="009F3864">
        <w:rPr>
          <w:rFonts w:ascii="Corbel" w:hAnsi="Corbel"/>
        </w:rPr>
        <w:t>461</w:t>
      </w:r>
      <w:r w:rsidR="00BA3261" w:rsidRPr="00102569">
        <w:rPr>
          <w:rFonts w:ascii="Corbel" w:hAnsi="Corbel"/>
        </w:rPr>
        <w:t>) in the subject line of your message.</w:t>
      </w:r>
      <w:r w:rsidR="00BA3261">
        <w:rPr>
          <w:rFonts w:ascii="Corbel" w:hAnsi="Corbel"/>
        </w:rPr>
        <w:t xml:space="preserve"> </w:t>
      </w:r>
      <w:r w:rsidR="002E555F">
        <w:rPr>
          <w:rFonts w:ascii="Corbel" w:hAnsi="Corbel"/>
          <w:b/>
        </w:rPr>
        <w:t>During the working week</w:t>
      </w:r>
      <w:r w:rsidR="00BA3261" w:rsidRPr="00BA3261">
        <w:rPr>
          <w:rFonts w:ascii="Corbel" w:hAnsi="Corbel"/>
          <w:b/>
        </w:rPr>
        <w:t xml:space="preserve"> will do my very best to answer your emails</w:t>
      </w:r>
      <w:r w:rsidRPr="00BA3261">
        <w:rPr>
          <w:rFonts w:ascii="Corbel" w:hAnsi="Corbel"/>
          <w:b/>
        </w:rPr>
        <w:t xml:space="preserve"> within 48 </w:t>
      </w:r>
      <w:r w:rsidR="002E555F">
        <w:rPr>
          <w:rFonts w:ascii="Corbel" w:hAnsi="Corbel"/>
          <w:b/>
        </w:rPr>
        <w:t>hours</w:t>
      </w:r>
      <w:r w:rsidRPr="00BA3261">
        <w:rPr>
          <w:rFonts w:ascii="Corbel" w:hAnsi="Corbel"/>
          <w:b/>
        </w:rPr>
        <w:t xml:space="preserve">. </w:t>
      </w:r>
      <w:r w:rsidR="00BA3261" w:rsidRPr="00BA3261">
        <w:rPr>
          <w:rFonts w:ascii="Corbel" w:hAnsi="Corbel"/>
          <w:b/>
        </w:rPr>
        <w:t>I do not respond to emails at weekends.</w:t>
      </w:r>
      <w:r w:rsidR="00BA3261" w:rsidRPr="00102569">
        <w:rPr>
          <w:rFonts w:ascii="Corbel" w:hAnsi="Corbel"/>
        </w:rPr>
        <w:t xml:space="preserve"> </w:t>
      </w:r>
    </w:p>
    <w:p w14:paraId="0E8B6D32" w14:textId="77777777" w:rsidR="00BA3261" w:rsidRDefault="00BA3261" w:rsidP="00BD0B32">
      <w:pPr>
        <w:pStyle w:val="NoSpacing"/>
        <w:jc w:val="center"/>
        <w:rPr>
          <w:rFonts w:ascii="Corbel" w:hAnsi="Corbel"/>
          <w:b/>
          <w:bCs/>
          <w:sz w:val="24"/>
          <w:szCs w:val="24"/>
        </w:rPr>
      </w:pPr>
    </w:p>
    <w:p w14:paraId="6A17C077" w14:textId="77777777" w:rsidR="00EC7FC2" w:rsidRDefault="00EC7FC2" w:rsidP="00BD0B32">
      <w:pPr>
        <w:pStyle w:val="NoSpacing"/>
        <w:jc w:val="center"/>
        <w:rPr>
          <w:rFonts w:ascii="Corbel" w:hAnsi="Corbel"/>
          <w:b/>
          <w:bCs/>
          <w:sz w:val="24"/>
          <w:szCs w:val="24"/>
        </w:rPr>
      </w:pPr>
    </w:p>
    <w:p w14:paraId="285695AD" w14:textId="1F956E4A" w:rsidR="0091669C" w:rsidRPr="00263EF9" w:rsidRDefault="00AE30EA" w:rsidP="00BD0B32">
      <w:pPr>
        <w:pStyle w:val="NoSpacing"/>
        <w:jc w:val="center"/>
        <w:rPr>
          <w:rFonts w:ascii="Corbel" w:hAnsi="Corbel"/>
          <w:b/>
          <w:bCs/>
          <w:sz w:val="24"/>
          <w:szCs w:val="24"/>
        </w:rPr>
      </w:pPr>
      <w:r w:rsidRPr="00263EF9">
        <w:rPr>
          <w:rFonts w:ascii="Corbel" w:hAnsi="Corbel"/>
          <w:b/>
          <w:bCs/>
          <w:sz w:val="24"/>
          <w:szCs w:val="24"/>
        </w:rPr>
        <w:t>Drop Policy</w:t>
      </w:r>
    </w:p>
    <w:p w14:paraId="1CB8D2A2" w14:textId="77777777" w:rsidR="00AE30EA" w:rsidRPr="00102569" w:rsidRDefault="00AE30EA" w:rsidP="0091669C">
      <w:pPr>
        <w:pStyle w:val="NoSpacing"/>
        <w:rPr>
          <w:rFonts w:ascii="Corbel" w:hAnsi="Corbel"/>
        </w:rPr>
      </w:pPr>
    </w:p>
    <w:p w14:paraId="7217390F" w14:textId="395D219E" w:rsidR="008F2089" w:rsidRDefault="00AE30EA" w:rsidP="002F144E">
      <w:pPr>
        <w:pStyle w:val="NoSpacing"/>
        <w:jc w:val="both"/>
        <w:rPr>
          <w:rFonts w:ascii="Corbel" w:hAnsi="Corbel"/>
        </w:rPr>
      </w:pPr>
      <w:r w:rsidRPr="00102569">
        <w:rPr>
          <w:rFonts w:ascii="Corbel" w:hAnsi="Corbel"/>
        </w:rPr>
        <w:t xml:space="preserve">The </w:t>
      </w:r>
      <w:r w:rsidR="00663628" w:rsidRPr="00102569">
        <w:rPr>
          <w:rFonts w:ascii="Corbel" w:hAnsi="Corbel"/>
        </w:rPr>
        <w:t>final drop-date for</w:t>
      </w:r>
      <w:r w:rsidRPr="00102569">
        <w:rPr>
          <w:rFonts w:ascii="Corbel" w:hAnsi="Corbel"/>
        </w:rPr>
        <w:t xml:space="preserve"> this course will be </w:t>
      </w:r>
      <w:r w:rsidR="00D47961">
        <w:rPr>
          <w:rFonts w:ascii="Corbel" w:hAnsi="Corbel"/>
        </w:rPr>
        <w:t>5 November 2012</w:t>
      </w:r>
      <w:r w:rsidR="00F012FC" w:rsidRPr="00102569">
        <w:rPr>
          <w:rFonts w:ascii="Corbel" w:hAnsi="Corbel"/>
        </w:rPr>
        <w:t xml:space="preserve">. By this time </w:t>
      </w:r>
      <w:r w:rsidR="003F36F7">
        <w:rPr>
          <w:rFonts w:ascii="Corbel" w:hAnsi="Corbel"/>
        </w:rPr>
        <w:t xml:space="preserve">your </w:t>
      </w:r>
      <w:r w:rsidR="002F144E">
        <w:rPr>
          <w:rFonts w:ascii="Corbel" w:hAnsi="Corbel"/>
        </w:rPr>
        <w:t>test (worth 20%) wil</w:t>
      </w:r>
      <w:r w:rsidR="00DC12C0">
        <w:rPr>
          <w:rFonts w:ascii="Corbel" w:hAnsi="Corbel"/>
        </w:rPr>
        <w:t>l have been graded and returned</w:t>
      </w:r>
      <w:r w:rsidR="002F144E">
        <w:rPr>
          <w:rFonts w:ascii="Corbel" w:hAnsi="Corbel"/>
        </w:rPr>
        <w:t>.</w:t>
      </w:r>
    </w:p>
    <w:p w14:paraId="08EBECC4" w14:textId="77777777" w:rsidR="00F65073" w:rsidRDefault="00F65073" w:rsidP="002F144E">
      <w:pPr>
        <w:pStyle w:val="NoSpacing"/>
        <w:jc w:val="both"/>
        <w:rPr>
          <w:rFonts w:ascii="Corbel" w:hAnsi="Corbel"/>
        </w:rPr>
      </w:pPr>
    </w:p>
    <w:p w14:paraId="71E0B781" w14:textId="77777777" w:rsidR="00F65073" w:rsidRDefault="00F65073" w:rsidP="002F144E">
      <w:pPr>
        <w:pStyle w:val="NoSpacing"/>
        <w:jc w:val="both"/>
        <w:rPr>
          <w:rFonts w:ascii="Corbel" w:hAnsi="Corbel"/>
        </w:rPr>
      </w:pPr>
    </w:p>
    <w:p w14:paraId="42B4E05A" w14:textId="67DA206B" w:rsidR="00F65073" w:rsidRDefault="00F65073" w:rsidP="00F65073">
      <w:pPr>
        <w:pStyle w:val="NoSpacing"/>
        <w:jc w:val="center"/>
        <w:rPr>
          <w:rFonts w:ascii="Corbel" w:hAnsi="Corbel"/>
        </w:rPr>
      </w:pPr>
      <w:r w:rsidRPr="00F65073">
        <w:rPr>
          <w:rFonts w:ascii="Corbel" w:hAnsi="Corbel"/>
          <w:b/>
          <w:bCs/>
          <w:sz w:val="24"/>
          <w:szCs w:val="24"/>
          <w:lang w:bidi="en-US"/>
        </w:rPr>
        <w:t>AccessAbility Policy</w:t>
      </w:r>
    </w:p>
    <w:p w14:paraId="361AA3FB" w14:textId="77777777" w:rsidR="00F65073" w:rsidRDefault="00F65073" w:rsidP="00F65073">
      <w:pPr>
        <w:pStyle w:val="NoSpacing"/>
        <w:jc w:val="both"/>
        <w:rPr>
          <w:rFonts w:ascii="Corbel" w:hAnsi="Corbel"/>
          <w:lang w:val="en-US"/>
        </w:rPr>
      </w:pPr>
    </w:p>
    <w:p w14:paraId="5DE6DE7D" w14:textId="6B7B5FFB" w:rsidR="00F65073" w:rsidRPr="00F65073" w:rsidRDefault="00F65073" w:rsidP="00F65073">
      <w:pPr>
        <w:pStyle w:val="NoSpacing"/>
        <w:jc w:val="both"/>
        <w:rPr>
          <w:rFonts w:ascii="Corbel" w:hAnsi="Corbel"/>
          <w:lang w:val="en-US"/>
        </w:rPr>
      </w:pPr>
      <w:r w:rsidRPr="00F65073">
        <w:rPr>
          <w:rFonts w:ascii="Corbel" w:hAnsi="Corbel"/>
          <w:lang w:val="en-US"/>
        </w:rPr>
        <w:t xml:space="preserve">Students with diverse needs are welcome in this </w:t>
      </w:r>
      <w:r>
        <w:rPr>
          <w:rFonts w:ascii="Corbel" w:hAnsi="Corbel"/>
          <w:lang w:val="en-US"/>
        </w:rPr>
        <w:t xml:space="preserve">course. The UTM AccessAbility </w:t>
      </w:r>
      <w:r w:rsidRPr="00F65073">
        <w:rPr>
          <w:rFonts w:ascii="Corbel" w:hAnsi="Corbel"/>
          <w:lang w:val="en-US"/>
        </w:rPr>
        <w:t>Resource Centre offers services to assess specific student needs, provide referrals,</w:t>
      </w:r>
      <w:r>
        <w:rPr>
          <w:rFonts w:ascii="Corbel" w:hAnsi="Corbel"/>
          <w:lang w:val="en-US"/>
        </w:rPr>
        <w:t xml:space="preserve"> </w:t>
      </w:r>
      <w:r w:rsidRPr="00F65073">
        <w:rPr>
          <w:rFonts w:ascii="Corbel" w:hAnsi="Corbel"/>
          <w:lang w:val="en-US"/>
        </w:rPr>
        <w:t>and arrange appropriate accommodations. Students with questions about</w:t>
      </w:r>
      <w:r>
        <w:rPr>
          <w:rFonts w:ascii="Corbel" w:hAnsi="Corbel"/>
          <w:lang w:val="en-US"/>
        </w:rPr>
        <w:t xml:space="preserve"> </w:t>
      </w:r>
      <w:r w:rsidRPr="00F65073">
        <w:rPr>
          <w:rFonts w:ascii="Corbel" w:hAnsi="Corbel"/>
          <w:lang w:val="en-US"/>
        </w:rPr>
        <w:t>disability/health accommodations are encouraged to contact their instructor and/or</w:t>
      </w:r>
      <w:r>
        <w:rPr>
          <w:rFonts w:ascii="Corbel" w:hAnsi="Corbel"/>
          <w:lang w:val="en-US"/>
        </w:rPr>
        <w:t xml:space="preserve"> </w:t>
      </w:r>
      <w:r w:rsidRPr="00F65073">
        <w:rPr>
          <w:rFonts w:ascii="Corbel" w:hAnsi="Corbel"/>
          <w:lang w:val="en-US"/>
        </w:rPr>
        <w:t>the AccessAbility Resource Centre when the course begins. The AccessAbility</w:t>
      </w:r>
      <w:r>
        <w:rPr>
          <w:rFonts w:ascii="Corbel" w:hAnsi="Corbel"/>
          <w:lang w:val="en-US"/>
        </w:rPr>
        <w:t xml:space="preserve"> </w:t>
      </w:r>
      <w:r w:rsidRPr="00F65073">
        <w:rPr>
          <w:rFonts w:ascii="Corbel" w:hAnsi="Corbel"/>
          <w:lang w:val="en-US"/>
        </w:rPr>
        <w:lastRenderedPageBreak/>
        <w:t>Resource Centre staff can be contacted</w:t>
      </w:r>
      <w:r>
        <w:rPr>
          <w:rFonts w:ascii="Corbel" w:hAnsi="Corbel"/>
          <w:lang w:val="en-US"/>
        </w:rPr>
        <w:t xml:space="preserve"> by phone (905-569-4699), email </w:t>
      </w:r>
      <w:r w:rsidRPr="00F65073">
        <w:rPr>
          <w:rFonts w:ascii="Corbel" w:hAnsi="Corbel"/>
          <w:lang w:bidi="en-US"/>
        </w:rPr>
        <w:t>(access@utm.utoronto.ca) or in person (Room 2047, South Building).</w:t>
      </w:r>
    </w:p>
    <w:p w14:paraId="2D2CCA2C" w14:textId="77777777" w:rsidR="002F144E" w:rsidRDefault="002F144E" w:rsidP="002F144E">
      <w:pPr>
        <w:pStyle w:val="NoSpacing"/>
        <w:jc w:val="both"/>
        <w:rPr>
          <w:rFonts w:ascii="Corbel" w:hAnsi="Corbel"/>
        </w:rPr>
      </w:pPr>
    </w:p>
    <w:p w14:paraId="2A54D254" w14:textId="77777777" w:rsidR="002F144E" w:rsidRPr="002F144E" w:rsidRDefault="002F144E" w:rsidP="002F144E">
      <w:pPr>
        <w:pStyle w:val="NoSpacing"/>
        <w:jc w:val="both"/>
        <w:rPr>
          <w:rFonts w:ascii="Corbel" w:hAnsi="Corbel"/>
        </w:rPr>
      </w:pPr>
    </w:p>
    <w:p w14:paraId="70104261" w14:textId="77777777" w:rsidR="00991B88" w:rsidRPr="00102569" w:rsidRDefault="00991B88" w:rsidP="00991B88">
      <w:pPr>
        <w:pStyle w:val="NoSpacing"/>
        <w:jc w:val="center"/>
        <w:rPr>
          <w:rFonts w:ascii="Corbel" w:hAnsi="Corbel"/>
          <w:b/>
          <w:smallCaps/>
          <w:sz w:val="24"/>
        </w:rPr>
      </w:pPr>
    </w:p>
    <w:p w14:paraId="44F5632E" w14:textId="0AF4A9F6" w:rsidR="007A3CA9" w:rsidRPr="00F65073" w:rsidRDefault="0091669C" w:rsidP="00F65073">
      <w:pPr>
        <w:jc w:val="center"/>
        <w:rPr>
          <w:rFonts w:ascii="Corbel" w:eastAsiaTheme="minorHAnsi" w:hAnsi="Corbel"/>
          <w:b/>
          <w:bCs/>
          <w:sz w:val="24"/>
          <w:szCs w:val="24"/>
          <w:lang w:bidi="ar-SA"/>
        </w:rPr>
      </w:pPr>
      <w:r w:rsidRPr="00263EF9">
        <w:rPr>
          <w:rFonts w:ascii="Corbel" w:hAnsi="Corbel"/>
          <w:b/>
          <w:bCs/>
          <w:sz w:val="24"/>
          <w:szCs w:val="24"/>
        </w:rPr>
        <w:t>Course Schedule</w:t>
      </w:r>
    </w:p>
    <w:p w14:paraId="71D1AB1E" w14:textId="381DFF87" w:rsidR="00663628" w:rsidRDefault="00F65073" w:rsidP="00CA6E30">
      <w:pPr>
        <w:pStyle w:val="NoSpacing"/>
        <w:jc w:val="both"/>
        <w:rPr>
          <w:rFonts w:ascii="Corbel" w:hAnsi="Corbel"/>
        </w:rPr>
      </w:pPr>
      <w:r>
        <w:rPr>
          <w:rFonts w:ascii="Corbel" w:hAnsi="Corbel"/>
        </w:rPr>
        <w:t>The following schedule is subject to change.</w:t>
      </w:r>
    </w:p>
    <w:p w14:paraId="17ABE286" w14:textId="77777777" w:rsidR="00F65073" w:rsidRPr="00102569" w:rsidRDefault="00F65073" w:rsidP="00CA6E30">
      <w:pPr>
        <w:pStyle w:val="NoSpacing"/>
        <w:jc w:val="both"/>
        <w:rPr>
          <w:rFonts w:ascii="Corbel" w:hAnsi="Corbel"/>
          <w:b/>
        </w:rPr>
      </w:pPr>
    </w:p>
    <w:p w14:paraId="139E8AC6" w14:textId="3C683ED6" w:rsidR="00663628" w:rsidRPr="00102569" w:rsidRDefault="00BD0B32" w:rsidP="00BD0B32">
      <w:pPr>
        <w:pStyle w:val="NoSpacing"/>
        <w:tabs>
          <w:tab w:val="left" w:pos="1227"/>
        </w:tabs>
        <w:jc w:val="both"/>
        <w:rPr>
          <w:rFonts w:ascii="Corbel" w:hAnsi="Corbel"/>
          <w:b/>
        </w:rPr>
      </w:pPr>
      <w:r>
        <w:rPr>
          <w:rFonts w:ascii="Corbel" w:hAnsi="Corbel"/>
          <w:b/>
        </w:rPr>
        <w:tab/>
      </w:r>
    </w:p>
    <w:p w14:paraId="3BA63253" w14:textId="382C1065" w:rsidR="00172B4D" w:rsidRPr="00172B4D" w:rsidRDefault="00172B4D" w:rsidP="00CA6E30">
      <w:pPr>
        <w:pStyle w:val="NoSpacing"/>
        <w:jc w:val="both"/>
        <w:rPr>
          <w:rFonts w:ascii="Corbel" w:hAnsi="Corbel"/>
          <w:b/>
        </w:rPr>
      </w:pPr>
      <w:r>
        <w:rPr>
          <w:rFonts w:ascii="Corbel" w:hAnsi="Corbel"/>
          <w:b/>
        </w:rPr>
        <w:t>Week 1 (10 Sept.)</w:t>
      </w:r>
      <w:r>
        <w:rPr>
          <w:rFonts w:ascii="Corbel" w:hAnsi="Corbel"/>
          <w:b/>
        </w:rPr>
        <w:tab/>
      </w:r>
      <w:r>
        <w:rPr>
          <w:rFonts w:ascii="Corbel" w:hAnsi="Corbel"/>
        </w:rPr>
        <w:t>Course Introduction</w:t>
      </w:r>
    </w:p>
    <w:p w14:paraId="183EA25E" w14:textId="77777777" w:rsidR="00172B4D" w:rsidRDefault="00172B4D" w:rsidP="00CA6E30">
      <w:pPr>
        <w:pStyle w:val="NoSpacing"/>
        <w:jc w:val="both"/>
        <w:rPr>
          <w:rFonts w:ascii="Corbel" w:hAnsi="Corbel"/>
          <w:b/>
        </w:rPr>
      </w:pPr>
    </w:p>
    <w:p w14:paraId="46F0F25A" w14:textId="4C49170C" w:rsidR="00172B4D" w:rsidRPr="00A83412" w:rsidRDefault="00172B4D" w:rsidP="00CA6E30">
      <w:pPr>
        <w:pStyle w:val="NoSpacing"/>
        <w:jc w:val="both"/>
        <w:rPr>
          <w:rFonts w:ascii="Corbel" w:hAnsi="Corbel"/>
        </w:rPr>
      </w:pPr>
      <w:r>
        <w:rPr>
          <w:rFonts w:ascii="Corbel" w:hAnsi="Corbel"/>
          <w:b/>
        </w:rPr>
        <w:t>Week 2 (17 Sept.)</w:t>
      </w:r>
      <w:r w:rsidR="00663628" w:rsidRPr="00102569">
        <w:rPr>
          <w:rFonts w:ascii="Corbel" w:hAnsi="Corbel"/>
          <w:b/>
        </w:rPr>
        <w:tab/>
      </w:r>
      <w:r w:rsidR="00A83412" w:rsidRPr="00A83412">
        <w:rPr>
          <w:rFonts w:ascii="Corbel" w:hAnsi="Corbel"/>
        </w:rPr>
        <w:t xml:space="preserve">John Dryden &amp; William Davenant, </w:t>
      </w:r>
      <w:r w:rsidR="00A83412" w:rsidRPr="00A83412">
        <w:rPr>
          <w:rFonts w:ascii="Corbel" w:hAnsi="Corbel"/>
          <w:i/>
        </w:rPr>
        <w:t>The Tempest, or The Enchanted Island</w:t>
      </w:r>
      <w:r w:rsidR="00A83412" w:rsidRPr="00A83412">
        <w:rPr>
          <w:rFonts w:ascii="Corbel" w:hAnsi="Corbel"/>
        </w:rPr>
        <w:t xml:space="preserve"> (1667)</w:t>
      </w:r>
    </w:p>
    <w:p w14:paraId="01850B7A" w14:textId="77777777" w:rsidR="00172B4D" w:rsidRDefault="00172B4D" w:rsidP="00CA6E30">
      <w:pPr>
        <w:pStyle w:val="NoSpacing"/>
        <w:jc w:val="both"/>
        <w:rPr>
          <w:rFonts w:ascii="Corbel" w:hAnsi="Corbel"/>
          <w:b/>
        </w:rPr>
      </w:pPr>
    </w:p>
    <w:p w14:paraId="3491F438" w14:textId="2B745592" w:rsidR="00A83412" w:rsidRPr="00A83412" w:rsidRDefault="00A83412" w:rsidP="00A83412">
      <w:pPr>
        <w:pStyle w:val="NoSpacing"/>
        <w:jc w:val="both"/>
        <w:rPr>
          <w:rFonts w:ascii="Corbel" w:hAnsi="Corbel"/>
          <w:b/>
        </w:rPr>
      </w:pPr>
      <w:r>
        <w:rPr>
          <w:rFonts w:ascii="Corbel" w:hAnsi="Corbel"/>
          <w:b/>
        </w:rPr>
        <w:t>Week 3 (24 Sept.)</w:t>
      </w:r>
      <w:r>
        <w:rPr>
          <w:rFonts w:ascii="Corbel" w:hAnsi="Corbel"/>
          <w:b/>
        </w:rPr>
        <w:tab/>
      </w:r>
      <w:r w:rsidRPr="000819FF">
        <w:rPr>
          <w:rFonts w:ascii="Arno Pro" w:hAnsi="Arno Pro"/>
        </w:rPr>
        <w:t xml:space="preserve">John Dryden, </w:t>
      </w:r>
      <w:r w:rsidRPr="000819FF">
        <w:rPr>
          <w:rFonts w:ascii="Arno Pro" w:hAnsi="Arno Pro"/>
          <w:i/>
        </w:rPr>
        <w:t xml:space="preserve">All For Love </w:t>
      </w:r>
      <w:r w:rsidRPr="000819FF">
        <w:rPr>
          <w:rFonts w:ascii="Arno Pro" w:hAnsi="Arno Pro"/>
        </w:rPr>
        <w:t>(1678)</w:t>
      </w:r>
    </w:p>
    <w:p w14:paraId="29039955" w14:textId="77777777" w:rsidR="00A83412" w:rsidRDefault="00A83412" w:rsidP="00A83412">
      <w:pPr>
        <w:widowControl w:val="0"/>
        <w:spacing w:after="0" w:line="240" w:lineRule="auto"/>
        <w:rPr>
          <w:rFonts w:ascii="Arno Pro" w:hAnsi="Arno Pro"/>
        </w:rPr>
      </w:pPr>
    </w:p>
    <w:p w14:paraId="13F55734" w14:textId="33417DD8" w:rsidR="00A83412" w:rsidRPr="00A83412" w:rsidRDefault="00A83412" w:rsidP="00A83412">
      <w:pPr>
        <w:widowControl w:val="0"/>
        <w:spacing w:after="0" w:line="240" w:lineRule="auto"/>
        <w:rPr>
          <w:rFonts w:ascii="Arno Pro" w:hAnsi="Arno Pro"/>
          <w:b/>
        </w:rPr>
      </w:pPr>
      <w:r>
        <w:rPr>
          <w:rFonts w:ascii="Arno Pro" w:hAnsi="Arno Pro"/>
          <w:b/>
        </w:rPr>
        <w:t>Week 4 (1 Oct.)</w:t>
      </w:r>
      <w:r>
        <w:rPr>
          <w:rFonts w:ascii="Arno Pro" w:hAnsi="Arno Pro"/>
          <w:b/>
        </w:rPr>
        <w:tab/>
      </w:r>
      <w:r w:rsidRPr="000819FF">
        <w:rPr>
          <w:rFonts w:ascii="Arno Pro" w:hAnsi="Arno Pro"/>
        </w:rPr>
        <w:t xml:space="preserve">Nahum Tate, </w:t>
      </w:r>
      <w:r w:rsidRPr="000819FF">
        <w:rPr>
          <w:rFonts w:ascii="Arno Pro" w:hAnsi="Arno Pro"/>
          <w:i/>
        </w:rPr>
        <w:t xml:space="preserve">The History of King Lear </w:t>
      </w:r>
      <w:r w:rsidRPr="000819FF">
        <w:rPr>
          <w:rFonts w:ascii="Arno Pro" w:hAnsi="Arno Pro"/>
        </w:rPr>
        <w:t>(1681)</w:t>
      </w:r>
    </w:p>
    <w:p w14:paraId="461F20A2" w14:textId="77777777" w:rsidR="00A83412" w:rsidRDefault="00A83412" w:rsidP="00A83412">
      <w:pPr>
        <w:widowControl w:val="0"/>
        <w:spacing w:after="0" w:line="240" w:lineRule="auto"/>
        <w:ind w:left="426" w:hanging="426"/>
        <w:rPr>
          <w:rFonts w:ascii="Arno Pro" w:hAnsi="Arno Pro"/>
        </w:rPr>
      </w:pPr>
    </w:p>
    <w:p w14:paraId="65C9FD12" w14:textId="38CF97A4" w:rsidR="00A83412" w:rsidRPr="00A83412" w:rsidRDefault="00D47961" w:rsidP="00A83412">
      <w:pPr>
        <w:widowControl w:val="0"/>
        <w:spacing w:after="0" w:line="240" w:lineRule="auto"/>
        <w:ind w:left="426" w:hanging="426"/>
        <w:rPr>
          <w:rFonts w:ascii="Arno Pro" w:hAnsi="Arno Pro"/>
          <w:b/>
        </w:rPr>
      </w:pPr>
      <w:r>
        <w:rPr>
          <w:rFonts w:ascii="Arno Pro" w:hAnsi="Arno Pro"/>
          <w:b/>
        </w:rPr>
        <w:t>Week 5</w:t>
      </w:r>
      <w:r w:rsidR="00A83412">
        <w:rPr>
          <w:rFonts w:ascii="Arno Pro" w:hAnsi="Arno Pro"/>
          <w:b/>
        </w:rPr>
        <w:t xml:space="preserve"> (15 Oct.)</w:t>
      </w:r>
      <w:r w:rsidR="00A83412">
        <w:rPr>
          <w:rFonts w:ascii="Arno Pro" w:hAnsi="Arno Pro"/>
          <w:b/>
        </w:rPr>
        <w:tab/>
      </w:r>
      <w:r w:rsidR="00A83412">
        <w:rPr>
          <w:rFonts w:ascii="Arno Pro" w:hAnsi="Arno Pro"/>
        </w:rPr>
        <w:t xml:space="preserve">Lewis Theobald, </w:t>
      </w:r>
      <w:r w:rsidR="00A83412">
        <w:rPr>
          <w:rFonts w:ascii="Arno Pro" w:hAnsi="Arno Pro"/>
          <w:i/>
        </w:rPr>
        <w:t>Double Falsehood</w:t>
      </w:r>
      <w:r w:rsidR="00A83412">
        <w:rPr>
          <w:rFonts w:ascii="Arno Pro" w:hAnsi="Arno Pro"/>
        </w:rPr>
        <w:t xml:space="preserve"> (1727)</w:t>
      </w:r>
    </w:p>
    <w:p w14:paraId="10FE8E1C" w14:textId="77777777" w:rsidR="00A83412" w:rsidRDefault="00A83412" w:rsidP="00A83412">
      <w:pPr>
        <w:widowControl w:val="0"/>
        <w:spacing w:after="0" w:line="240" w:lineRule="auto"/>
        <w:ind w:left="426" w:hanging="426"/>
        <w:rPr>
          <w:rFonts w:ascii="Arno Pro" w:hAnsi="Arno Pro"/>
        </w:rPr>
      </w:pPr>
    </w:p>
    <w:p w14:paraId="022BB169" w14:textId="12A17839" w:rsidR="00A83412" w:rsidRPr="006B1B70" w:rsidRDefault="00D47961" w:rsidP="006B1B70">
      <w:pPr>
        <w:widowControl w:val="0"/>
        <w:spacing w:after="0" w:line="240" w:lineRule="auto"/>
        <w:ind w:left="2160" w:hanging="2160"/>
        <w:rPr>
          <w:rFonts w:ascii="Arno Pro" w:hAnsi="Arno Pro"/>
          <w:b/>
        </w:rPr>
      </w:pPr>
      <w:r>
        <w:rPr>
          <w:rFonts w:ascii="Arno Pro" w:hAnsi="Arno Pro"/>
          <w:b/>
        </w:rPr>
        <w:t>Week 6</w:t>
      </w:r>
      <w:r w:rsidR="00A83412">
        <w:rPr>
          <w:rFonts w:ascii="Arno Pro" w:hAnsi="Arno Pro"/>
          <w:b/>
        </w:rPr>
        <w:t xml:space="preserve"> (22 Oct.)</w:t>
      </w:r>
      <w:r w:rsidR="00A83412">
        <w:rPr>
          <w:rFonts w:ascii="Arno Pro" w:hAnsi="Arno Pro"/>
          <w:b/>
        </w:rPr>
        <w:tab/>
      </w:r>
      <w:r>
        <w:rPr>
          <w:rFonts w:ascii="Arno Pro" w:hAnsi="Arno Pro"/>
        </w:rPr>
        <w:t xml:space="preserve">TERM TEST </w:t>
      </w:r>
    </w:p>
    <w:p w14:paraId="52286B8F" w14:textId="77777777" w:rsidR="006B1B70" w:rsidRDefault="006B1B70" w:rsidP="006B1B70">
      <w:pPr>
        <w:widowControl w:val="0"/>
        <w:spacing w:after="0" w:line="240" w:lineRule="auto"/>
        <w:rPr>
          <w:rFonts w:ascii="Arno Pro" w:hAnsi="Arno Pro"/>
        </w:rPr>
      </w:pPr>
    </w:p>
    <w:p w14:paraId="44301E49" w14:textId="1C68DE19" w:rsidR="00A83412" w:rsidRPr="006B1B70" w:rsidRDefault="00D47961" w:rsidP="006B1B70">
      <w:pPr>
        <w:widowControl w:val="0"/>
        <w:spacing w:after="0" w:line="240" w:lineRule="auto"/>
        <w:ind w:left="2160" w:hanging="2160"/>
        <w:rPr>
          <w:rFonts w:ascii="Arno Pro" w:hAnsi="Arno Pro"/>
          <w:b/>
        </w:rPr>
      </w:pPr>
      <w:r>
        <w:rPr>
          <w:rFonts w:ascii="Arno Pro" w:hAnsi="Arno Pro"/>
          <w:b/>
        </w:rPr>
        <w:t>Week 7</w:t>
      </w:r>
      <w:r w:rsidR="006B1B70">
        <w:rPr>
          <w:rFonts w:ascii="Arno Pro" w:hAnsi="Arno Pro"/>
          <w:b/>
        </w:rPr>
        <w:t xml:space="preserve"> (</w:t>
      </w:r>
      <w:r w:rsidR="00A83412">
        <w:rPr>
          <w:rFonts w:ascii="Arno Pro" w:hAnsi="Arno Pro"/>
          <w:b/>
        </w:rPr>
        <w:t>29 Oct.</w:t>
      </w:r>
      <w:r w:rsidR="006B1B70">
        <w:rPr>
          <w:rFonts w:ascii="Arno Pro" w:hAnsi="Arno Pro"/>
          <w:b/>
        </w:rPr>
        <w:t>)</w:t>
      </w:r>
      <w:r w:rsidR="006B1B70">
        <w:rPr>
          <w:rFonts w:ascii="Arno Pro" w:hAnsi="Arno Pro"/>
          <w:b/>
        </w:rPr>
        <w:tab/>
      </w:r>
      <w:r w:rsidR="006B1B70" w:rsidRPr="006B1B70">
        <w:rPr>
          <w:rFonts w:ascii="Arno Pro" w:hAnsi="Arno Pro"/>
          <w:lang w:val="en-US"/>
        </w:rPr>
        <w:t xml:space="preserve">James Boswell, </w:t>
      </w:r>
      <w:r w:rsidR="006B1B70" w:rsidRPr="006B1B70">
        <w:rPr>
          <w:rFonts w:ascii="Arno Pro" w:hAnsi="Arno Pro"/>
          <w:i/>
          <w:lang w:val="en-US"/>
        </w:rPr>
        <w:t>A Letter on Shakespeare's Jubilee at Stratford-upon Avon</w:t>
      </w:r>
      <w:r w:rsidR="006B1B70" w:rsidRPr="006B1B70">
        <w:rPr>
          <w:rFonts w:ascii="Arno Pro" w:hAnsi="Arno Pro"/>
          <w:lang w:val="en-US"/>
        </w:rPr>
        <w:t> </w:t>
      </w:r>
      <w:r w:rsidR="006B1B70">
        <w:rPr>
          <w:rFonts w:ascii="Arno Pro" w:hAnsi="Arno Pro"/>
          <w:lang w:val="en-US"/>
        </w:rPr>
        <w:t>(1769);</w:t>
      </w:r>
      <w:r w:rsidR="006B1B70" w:rsidRPr="006B1B70">
        <w:rPr>
          <w:rFonts w:ascii="Arno Pro" w:hAnsi="Arno Pro"/>
          <w:lang w:val="en-US"/>
        </w:rPr>
        <w:t xml:space="preserve"> David Garrick, </w:t>
      </w:r>
      <w:r w:rsidR="006B1B70" w:rsidRPr="006B1B70">
        <w:rPr>
          <w:rFonts w:ascii="Arno Pro" w:hAnsi="Arno Pro"/>
          <w:i/>
          <w:lang w:val="en-US"/>
        </w:rPr>
        <w:t>Jubilee Ode on Shakespeare</w:t>
      </w:r>
      <w:r w:rsidR="006B1B70" w:rsidRPr="006B1B70">
        <w:rPr>
          <w:rFonts w:ascii="Arno Pro" w:hAnsi="Arno Pro"/>
          <w:lang w:val="en-US"/>
        </w:rPr>
        <w:t xml:space="preserve"> (1769)</w:t>
      </w:r>
      <w:r w:rsidR="006B1B70">
        <w:rPr>
          <w:rFonts w:ascii="Arno Pro" w:hAnsi="Arno Pro"/>
          <w:lang w:val="en-US"/>
        </w:rPr>
        <w:t xml:space="preserve"> and</w:t>
      </w:r>
      <w:r w:rsidR="00A83412" w:rsidRPr="000819FF">
        <w:rPr>
          <w:rFonts w:ascii="Arno Pro" w:hAnsi="Arno Pro"/>
        </w:rPr>
        <w:t xml:space="preserve"> </w:t>
      </w:r>
      <w:r w:rsidR="00A83412" w:rsidRPr="000819FF">
        <w:rPr>
          <w:rFonts w:ascii="Arno Pro" w:hAnsi="Arno Pro"/>
          <w:i/>
        </w:rPr>
        <w:t xml:space="preserve">The Jubilee </w:t>
      </w:r>
      <w:r w:rsidR="00A83412" w:rsidRPr="000819FF">
        <w:rPr>
          <w:rFonts w:ascii="Arno Pro" w:hAnsi="Arno Pro"/>
        </w:rPr>
        <w:t>(1769)</w:t>
      </w:r>
    </w:p>
    <w:p w14:paraId="0506A426" w14:textId="77777777" w:rsidR="00A83412" w:rsidRDefault="00A83412" w:rsidP="00A83412">
      <w:pPr>
        <w:widowControl w:val="0"/>
        <w:spacing w:after="0" w:line="240" w:lineRule="auto"/>
        <w:ind w:left="426" w:hanging="426"/>
        <w:rPr>
          <w:rFonts w:ascii="Arno Pro" w:hAnsi="Arno Pro"/>
        </w:rPr>
      </w:pPr>
    </w:p>
    <w:p w14:paraId="6AD4002C" w14:textId="578DD702" w:rsidR="00A83412" w:rsidRPr="006B1B70" w:rsidRDefault="00D47961" w:rsidP="00D47961">
      <w:pPr>
        <w:widowControl w:val="0"/>
        <w:spacing w:after="0" w:line="240" w:lineRule="auto"/>
        <w:ind w:left="2160" w:hanging="2160"/>
        <w:rPr>
          <w:rFonts w:ascii="Arno Pro" w:hAnsi="Arno Pro"/>
        </w:rPr>
      </w:pPr>
      <w:r>
        <w:rPr>
          <w:rFonts w:ascii="Arno Pro" w:hAnsi="Arno Pro"/>
          <w:b/>
        </w:rPr>
        <w:t>Week 8</w:t>
      </w:r>
      <w:r w:rsidR="006B1B70">
        <w:rPr>
          <w:rFonts w:ascii="Arno Pro" w:hAnsi="Arno Pro"/>
          <w:b/>
        </w:rPr>
        <w:t xml:space="preserve"> (</w:t>
      </w:r>
      <w:r w:rsidR="00A83412">
        <w:rPr>
          <w:rFonts w:ascii="Arno Pro" w:hAnsi="Arno Pro"/>
          <w:b/>
        </w:rPr>
        <w:t>5 Nov.</w:t>
      </w:r>
      <w:r w:rsidR="006B1B70">
        <w:rPr>
          <w:rFonts w:ascii="Arno Pro" w:hAnsi="Arno Pro"/>
          <w:b/>
        </w:rPr>
        <w:t>)</w:t>
      </w:r>
      <w:r w:rsidR="006B1B70">
        <w:rPr>
          <w:rFonts w:ascii="Arno Pro" w:hAnsi="Arno Pro"/>
          <w:b/>
        </w:rPr>
        <w:tab/>
      </w:r>
      <w:r>
        <w:rPr>
          <w:rFonts w:ascii="Arno Pro" w:hAnsi="Arno Pro"/>
        </w:rPr>
        <w:t>Shakespeare Criticism 1:</w:t>
      </w:r>
      <w:r>
        <w:rPr>
          <w:rFonts w:ascii="Arno Pro" w:hAnsi="Arno Pro"/>
          <w:b/>
        </w:rPr>
        <w:t xml:space="preserve"> </w:t>
      </w:r>
      <w:r>
        <w:rPr>
          <w:rFonts w:ascii="Arno Pro" w:hAnsi="Arno Pro"/>
        </w:rPr>
        <w:t xml:space="preserve">Thomas Rymer, from </w:t>
      </w:r>
      <w:r w:rsidRPr="006B1B70">
        <w:rPr>
          <w:rFonts w:ascii="Arno Pro" w:hAnsi="Arno Pro"/>
          <w:i/>
          <w:lang w:val="en-US"/>
        </w:rPr>
        <w:t>A Short View of Tragedy</w:t>
      </w:r>
      <w:r w:rsidRPr="006B1B70">
        <w:rPr>
          <w:rFonts w:ascii="Arno Pro" w:hAnsi="Arno Pro"/>
          <w:lang w:val="en-US"/>
        </w:rPr>
        <w:t xml:space="preserve"> (1693)</w:t>
      </w:r>
      <w:r>
        <w:rPr>
          <w:rFonts w:ascii="Arno Pro" w:hAnsi="Arno Pro"/>
        </w:rPr>
        <w:t xml:space="preserve">; </w:t>
      </w:r>
      <w:r w:rsidRPr="000819FF">
        <w:rPr>
          <w:rFonts w:ascii="Arno Pro" w:hAnsi="Arno Pro"/>
        </w:rPr>
        <w:t>Samuel Johnson</w:t>
      </w:r>
      <w:r>
        <w:rPr>
          <w:rFonts w:ascii="Arno Pro" w:hAnsi="Arno Pro"/>
        </w:rPr>
        <w:t xml:space="preserve">, </w:t>
      </w:r>
      <w:r w:rsidRPr="006B1B70">
        <w:rPr>
          <w:rFonts w:ascii="Arno Pro" w:hAnsi="Arno Pro"/>
          <w:i/>
        </w:rPr>
        <w:t>P</w:t>
      </w:r>
      <w:r w:rsidRPr="006B1B70">
        <w:rPr>
          <w:rFonts w:ascii="Arno Pro" w:hAnsi="Arno Pro"/>
          <w:i/>
          <w:lang w:val="en-US"/>
        </w:rPr>
        <w:t>reface to The Plays of Shakespeare</w:t>
      </w:r>
      <w:r w:rsidRPr="006B1B70">
        <w:rPr>
          <w:rFonts w:ascii="Arno Pro" w:hAnsi="Arno Pro"/>
          <w:lang w:val="en-US"/>
        </w:rPr>
        <w:t xml:space="preserve"> (1765)</w:t>
      </w:r>
    </w:p>
    <w:p w14:paraId="3B537C7F" w14:textId="77777777" w:rsidR="00A83412" w:rsidRDefault="00A83412" w:rsidP="00A83412">
      <w:pPr>
        <w:widowControl w:val="0"/>
        <w:spacing w:after="0" w:line="240" w:lineRule="auto"/>
        <w:ind w:left="426" w:hanging="426"/>
        <w:rPr>
          <w:rFonts w:ascii="Arno Pro" w:hAnsi="Arno Pro"/>
        </w:rPr>
      </w:pPr>
    </w:p>
    <w:p w14:paraId="6C090435" w14:textId="705B7D07" w:rsidR="00A83412" w:rsidRPr="006B1B70" w:rsidRDefault="00D47961" w:rsidP="006B1B70">
      <w:pPr>
        <w:widowControl w:val="0"/>
        <w:spacing w:after="0" w:line="240" w:lineRule="auto"/>
        <w:ind w:left="426" w:hanging="426"/>
        <w:rPr>
          <w:rFonts w:ascii="Arno Pro" w:hAnsi="Arno Pro"/>
          <w:b/>
        </w:rPr>
      </w:pPr>
      <w:r>
        <w:rPr>
          <w:rFonts w:ascii="Arno Pro" w:hAnsi="Arno Pro"/>
          <w:b/>
        </w:rPr>
        <w:t>Week 9</w:t>
      </w:r>
      <w:r w:rsidR="006B1B70">
        <w:rPr>
          <w:rFonts w:ascii="Arno Pro" w:hAnsi="Arno Pro"/>
          <w:b/>
        </w:rPr>
        <w:t xml:space="preserve"> (</w:t>
      </w:r>
      <w:r w:rsidR="00A83412">
        <w:rPr>
          <w:rFonts w:ascii="Arno Pro" w:hAnsi="Arno Pro"/>
          <w:b/>
        </w:rPr>
        <w:t>12 Nov.</w:t>
      </w:r>
      <w:r w:rsidR="006B1B70">
        <w:rPr>
          <w:rFonts w:ascii="Arno Pro" w:hAnsi="Arno Pro"/>
          <w:b/>
        </w:rPr>
        <w:t>)</w:t>
      </w:r>
      <w:r w:rsidR="006B1B70">
        <w:rPr>
          <w:rFonts w:ascii="Arno Pro" w:hAnsi="Arno Pro"/>
          <w:b/>
        </w:rPr>
        <w:tab/>
      </w:r>
      <w:r w:rsidR="00A83412" w:rsidRPr="000819FF">
        <w:rPr>
          <w:rFonts w:ascii="Arno Pro" w:hAnsi="Arno Pro"/>
        </w:rPr>
        <w:t xml:space="preserve">William Henry Ireland, </w:t>
      </w:r>
      <w:r w:rsidR="00A83412" w:rsidRPr="000819FF">
        <w:rPr>
          <w:rFonts w:ascii="Arno Pro" w:hAnsi="Arno Pro"/>
          <w:i/>
        </w:rPr>
        <w:t xml:space="preserve">Vortigern </w:t>
      </w:r>
      <w:r w:rsidR="00A83412" w:rsidRPr="000819FF">
        <w:rPr>
          <w:rFonts w:ascii="Arno Pro" w:hAnsi="Arno Pro"/>
        </w:rPr>
        <w:t>(1796)</w:t>
      </w:r>
    </w:p>
    <w:p w14:paraId="060CB76E" w14:textId="77777777" w:rsidR="006B1B70" w:rsidRDefault="006B1B70" w:rsidP="00A83412">
      <w:pPr>
        <w:widowControl w:val="0"/>
        <w:spacing w:after="0" w:line="240" w:lineRule="auto"/>
        <w:ind w:left="426" w:hanging="426"/>
        <w:rPr>
          <w:rFonts w:ascii="Arno Pro" w:hAnsi="Arno Pro"/>
        </w:rPr>
      </w:pPr>
    </w:p>
    <w:p w14:paraId="3DAF830D" w14:textId="73D6A1BB" w:rsidR="00A83412" w:rsidRDefault="00D47961" w:rsidP="006B1B70">
      <w:pPr>
        <w:widowControl w:val="0"/>
        <w:spacing w:after="0" w:line="240" w:lineRule="auto"/>
        <w:ind w:left="2160" w:hanging="2160"/>
        <w:rPr>
          <w:rFonts w:ascii="Arno Pro" w:hAnsi="Arno Pro"/>
          <w:lang w:val="en-US"/>
        </w:rPr>
      </w:pPr>
      <w:r>
        <w:rPr>
          <w:rFonts w:ascii="Arno Pro" w:hAnsi="Arno Pro"/>
          <w:b/>
        </w:rPr>
        <w:t>Week 10</w:t>
      </w:r>
      <w:r w:rsidR="006B1B70">
        <w:rPr>
          <w:rFonts w:ascii="Arno Pro" w:hAnsi="Arno Pro"/>
          <w:b/>
        </w:rPr>
        <w:t xml:space="preserve"> (</w:t>
      </w:r>
      <w:r w:rsidR="00A83412">
        <w:rPr>
          <w:rFonts w:ascii="Arno Pro" w:hAnsi="Arno Pro"/>
          <w:b/>
        </w:rPr>
        <w:t>19 Nov.</w:t>
      </w:r>
      <w:r w:rsidR="006B1B70">
        <w:rPr>
          <w:rFonts w:ascii="Arno Pro" w:hAnsi="Arno Pro"/>
          <w:b/>
        </w:rPr>
        <w:t>)</w:t>
      </w:r>
      <w:r w:rsidR="006B1B70">
        <w:rPr>
          <w:rFonts w:ascii="Arno Pro" w:hAnsi="Arno Pro"/>
          <w:b/>
        </w:rPr>
        <w:tab/>
      </w:r>
      <w:r w:rsidR="00772C0D">
        <w:rPr>
          <w:rFonts w:ascii="Arno Pro" w:hAnsi="Arno Pro"/>
        </w:rPr>
        <w:t>Shakespeare Criticism 2</w:t>
      </w:r>
      <w:r w:rsidR="006B1B70">
        <w:rPr>
          <w:rFonts w:ascii="Arno Pro" w:hAnsi="Arno Pro"/>
        </w:rPr>
        <w:t>:</w:t>
      </w:r>
      <w:r w:rsidR="006B1B70">
        <w:rPr>
          <w:rFonts w:ascii="Arno Pro" w:hAnsi="Arno Pro"/>
          <w:b/>
        </w:rPr>
        <w:t xml:space="preserve"> </w:t>
      </w:r>
      <w:r w:rsidR="006B1B70" w:rsidRPr="006B1B70">
        <w:rPr>
          <w:rFonts w:ascii="Arno Pro" w:hAnsi="Arno Pro"/>
          <w:lang w:val="en-US"/>
        </w:rPr>
        <w:t xml:space="preserve">Samuel Taylor Coleridge, </w:t>
      </w:r>
      <w:r w:rsidR="006B1B70">
        <w:rPr>
          <w:rFonts w:ascii="Arno Pro" w:hAnsi="Arno Pro"/>
          <w:lang w:val="en-US"/>
        </w:rPr>
        <w:t>from</w:t>
      </w:r>
      <w:r w:rsidR="006B1B70" w:rsidRPr="006B1B70">
        <w:rPr>
          <w:rFonts w:ascii="Arno Pro" w:hAnsi="Arno Pro"/>
          <w:i/>
          <w:lang w:val="en-US"/>
        </w:rPr>
        <w:t xml:space="preserve"> Lectures on Hamlet</w:t>
      </w:r>
      <w:r w:rsidR="006B1B70" w:rsidRPr="006B1B70">
        <w:rPr>
          <w:rFonts w:ascii="Arno Pro" w:hAnsi="Arno Pro"/>
          <w:lang w:val="en-US"/>
        </w:rPr>
        <w:t xml:space="preserve"> (1812, 1813, 1818)</w:t>
      </w:r>
      <w:r w:rsidR="006B1B70">
        <w:rPr>
          <w:rFonts w:ascii="Arno Pro" w:hAnsi="Arno Pro"/>
          <w:lang w:val="en-US"/>
        </w:rPr>
        <w:t>;</w:t>
      </w:r>
      <w:r w:rsidR="006B1B70" w:rsidRPr="006B1B70">
        <w:rPr>
          <w:rFonts w:ascii="Arno Pro" w:hAnsi="Arno Pro"/>
          <w:lang w:val="en-US"/>
        </w:rPr>
        <w:t xml:space="preserve"> William Hazlitt, From </w:t>
      </w:r>
      <w:r w:rsidR="006B1B70" w:rsidRPr="006B1B70">
        <w:rPr>
          <w:rFonts w:ascii="Arno Pro" w:hAnsi="Arno Pro"/>
          <w:i/>
          <w:lang w:val="en-US"/>
        </w:rPr>
        <w:t>Characters of Shakspeare's Plays</w:t>
      </w:r>
      <w:r w:rsidR="006B1B70" w:rsidRPr="006B1B70">
        <w:rPr>
          <w:rFonts w:ascii="Arno Pro" w:hAnsi="Arno Pro"/>
          <w:lang w:val="en-US"/>
        </w:rPr>
        <w:t xml:space="preserve"> (1817)</w:t>
      </w:r>
    </w:p>
    <w:p w14:paraId="4A81FE12" w14:textId="77777777" w:rsidR="00D47961" w:rsidRDefault="00D47961" w:rsidP="00A83412">
      <w:pPr>
        <w:widowControl w:val="0"/>
        <w:spacing w:after="0" w:line="240" w:lineRule="auto"/>
        <w:ind w:left="426" w:hanging="426"/>
        <w:rPr>
          <w:rFonts w:ascii="Arno Pro" w:hAnsi="Arno Pro"/>
        </w:rPr>
      </w:pPr>
    </w:p>
    <w:p w14:paraId="2547F67C" w14:textId="39C323D8" w:rsidR="006B1B70" w:rsidRDefault="00D47961" w:rsidP="006B1B70">
      <w:pPr>
        <w:widowControl w:val="0"/>
        <w:spacing w:after="0" w:line="240" w:lineRule="auto"/>
        <w:ind w:left="426" w:hanging="426"/>
        <w:rPr>
          <w:rFonts w:ascii="Arno Pro" w:hAnsi="Arno Pro"/>
        </w:rPr>
      </w:pPr>
      <w:r>
        <w:rPr>
          <w:rFonts w:ascii="Arno Pro" w:hAnsi="Arno Pro"/>
          <w:b/>
        </w:rPr>
        <w:t>Week 11</w:t>
      </w:r>
      <w:r w:rsidR="006B1B70">
        <w:rPr>
          <w:rFonts w:ascii="Arno Pro" w:hAnsi="Arno Pro"/>
          <w:b/>
        </w:rPr>
        <w:t xml:space="preserve"> (</w:t>
      </w:r>
      <w:r w:rsidR="00A83412">
        <w:rPr>
          <w:rFonts w:ascii="Arno Pro" w:hAnsi="Arno Pro"/>
          <w:b/>
        </w:rPr>
        <w:t>26 Nov.</w:t>
      </w:r>
      <w:r w:rsidR="006B1B70">
        <w:rPr>
          <w:rFonts w:ascii="Arno Pro" w:hAnsi="Arno Pro"/>
          <w:b/>
        </w:rPr>
        <w:t>)</w:t>
      </w:r>
      <w:r w:rsidR="006B1B70">
        <w:rPr>
          <w:rFonts w:ascii="Arno Pro" w:hAnsi="Arno Pro"/>
          <w:b/>
        </w:rPr>
        <w:tab/>
      </w:r>
      <w:r w:rsidR="006B1B70" w:rsidRPr="000819FF">
        <w:rPr>
          <w:rFonts w:ascii="Arno Pro" w:hAnsi="Arno Pro"/>
        </w:rPr>
        <w:t xml:space="preserve">Charles Somerset, </w:t>
      </w:r>
      <w:r w:rsidR="006B1B70" w:rsidRPr="000819FF">
        <w:rPr>
          <w:rFonts w:ascii="Arno Pro" w:hAnsi="Arno Pro"/>
          <w:i/>
        </w:rPr>
        <w:t>Shakspeare’s Early Days</w:t>
      </w:r>
      <w:r w:rsidR="006B1B70" w:rsidRPr="000819FF">
        <w:rPr>
          <w:rFonts w:ascii="Arno Pro" w:hAnsi="Arno Pro"/>
        </w:rPr>
        <w:t xml:space="preserve"> (1829)</w:t>
      </w:r>
    </w:p>
    <w:p w14:paraId="156A68BC" w14:textId="025CDE00" w:rsidR="0082692F" w:rsidRDefault="0082692F" w:rsidP="0082692F">
      <w:pPr>
        <w:widowControl w:val="0"/>
        <w:spacing w:after="0" w:line="240" w:lineRule="auto"/>
        <w:ind w:left="426" w:hanging="426"/>
        <w:rPr>
          <w:rFonts w:ascii="Arno Pro" w:hAnsi="Arno Pro"/>
        </w:rPr>
      </w:pPr>
      <w:r>
        <w:rPr>
          <w:rFonts w:ascii="Arno Pro" w:hAnsi="Arno Pro"/>
          <w:b/>
        </w:rPr>
        <w:tab/>
      </w:r>
      <w:r>
        <w:rPr>
          <w:rFonts w:ascii="Arno Pro" w:hAnsi="Arno Pro"/>
          <w:b/>
        </w:rPr>
        <w:tab/>
      </w:r>
      <w:r>
        <w:rPr>
          <w:rFonts w:ascii="Arno Pro" w:hAnsi="Arno Pro"/>
          <w:b/>
        </w:rPr>
        <w:tab/>
      </w:r>
      <w:r>
        <w:rPr>
          <w:rFonts w:ascii="Arno Pro" w:hAnsi="Arno Pro"/>
          <w:b/>
        </w:rPr>
        <w:tab/>
      </w:r>
      <w:r>
        <w:rPr>
          <w:rFonts w:ascii="Arno Pro" w:hAnsi="Arno Pro"/>
        </w:rPr>
        <w:t>**ANNOTATED BIBLIOGRAPHY DUE**</w:t>
      </w:r>
    </w:p>
    <w:p w14:paraId="60D6B0CD" w14:textId="3BC046A6" w:rsidR="00A83412" w:rsidRPr="00D47961" w:rsidRDefault="00C13FCD" w:rsidP="00D47961">
      <w:pPr>
        <w:widowControl w:val="0"/>
        <w:spacing w:after="0" w:line="240" w:lineRule="auto"/>
        <w:rPr>
          <w:rFonts w:ascii="Arno Pro" w:hAnsi="Arno Pro"/>
        </w:rPr>
      </w:pPr>
      <w:r>
        <w:rPr>
          <w:rFonts w:ascii="Arno Pro" w:hAnsi="Arno Pro"/>
        </w:rPr>
        <w:tab/>
      </w:r>
      <w:r>
        <w:rPr>
          <w:rFonts w:ascii="Arno Pro" w:hAnsi="Arno Pro"/>
        </w:rPr>
        <w:tab/>
      </w:r>
      <w:r>
        <w:rPr>
          <w:rFonts w:ascii="Arno Pro" w:hAnsi="Arno Pro"/>
        </w:rPr>
        <w:tab/>
      </w:r>
    </w:p>
    <w:p w14:paraId="360FB0BF" w14:textId="4C1AEAEF" w:rsidR="006B1B70" w:rsidRDefault="006B1B70" w:rsidP="006B1B70">
      <w:pPr>
        <w:widowControl w:val="0"/>
        <w:spacing w:after="0" w:line="240" w:lineRule="auto"/>
        <w:rPr>
          <w:rFonts w:ascii="Arno Pro" w:hAnsi="Arno Pro"/>
        </w:rPr>
      </w:pPr>
      <w:r>
        <w:rPr>
          <w:rFonts w:ascii="Arno Pro" w:hAnsi="Arno Pro"/>
          <w:b/>
        </w:rPr>
        <w:t>Week 12 (</w:t>
      </w:r>
      <w:r w:rsidR="00A83412">
        <w:rPr>
          <w:rFonts w:ascii="Arno Pro" w:hAnsi="Arno Pro"/>
          <w:b/>
        </w:rPr>
        <w:t>3 Dec.</w:t>
      </w:r>
      <w:r>
        <w:rPr>
          <w:rFonts w:ascii="Arno Pro" w:hAnsi="Arno Pro"/>
          <w:b/>
        </w:rPr>
        <w:t>)</w:t>
      </w:r>
      <w:r>
        <w:rPr>
          <w:rFonts w:ascii="Arno Pro" w:hAnsi="Arno Pro"/>
          <w:b/>
        </w:rPr>
        <w:tab/>
      </w:r>
      <w:r>
        <w:rPr>
          <w:rFonts w:ascii="Arno Pro" w:hAnsi="Arno Pro"/>
        </w:rPr>
        <w:t>Shakespeare in visual art (image</w:t>
      </w:r>
      <w:r w:rsidR="007279DD">
        <w:rPr>
          <w:rFonts w:ascii="Arno Pro" w:hAnsi="Arno Pro"/>
        </w:rPr>
        <w:t>s</w:t>
      </w:r>
      <w:r>
        <w:rPr>
          <w:rFonts w:ascii="Arno Pro" w:hAnsi="Arno Pro"/>
        </w:rPr>
        <w:t xml:space="preserve"> will be available on Blackboard).</w:t>
      </w:r>
    </w:p>
    <w:p w14:paraId="724058B1" w14:textId="7E457AB9" w:rsidR="00A83412" w:rsidRPr="000819FF" w:rsidRDefault="00D47961" w:rsidP="00A83412">
      <w:pPr>
        <w:widowControl w:val="0"/>
        <w:spacing w:after="0" w:line="240" w:lineRule="auto"/>
        <w:ind w:left="426" w:hanging="426"/>
        <w:rPr>
          <w:rFonts w:ascii="Arno Pro" w:hAnsi="Arno Pro"/>
          <w:b/>
        </w:rPr>
      </w:pPr>
      <w:r>
        <w:rPr>
          <w:rFonts w:ascii="Arno Pro" w:hAnsi="Arno Pro"/>
          <w:b/>
        </w:rPr>
        <w:tab/>
      </w:r>
      <w:r>
        <w:rPr>
          <w:rFonts w:ascii="Arno Pro" w:hAnsi="Arno Pro"/>
          <w:b/>
        </w:rPr>
        <w:tab/>
      </w:r>
      <w:r>
        <w:rPr>
          <w:rFonts w:ascii="Arno Pro" w:hAnsi="Arno Pro"/>
          <w:b/>
        </w:rPr>
        <w:tab/>
      </w:r>
      <w:r>
        <w:rPr>
          <w:rFonts w:ascii="Arno Pro" w:hAnsi="Arno Pro"/>
          <w:b/>
        </w:rPr>
        <w:tab/>
      </w:r>
      <w:r>
        <w:rPr>
          <w:rFonts w:ascii="Arno Pro" w:hAnsi="Arno Pro"/>
        </w:rPr>
        <w:t>**ESSAY DUE**</w:t>
      </w:r>
    </w:p>
    <w:p w14:paraId="316768DC" w14:textId="77777777" w:rsidR="00A83412" w:rsidRDefault="00A83412" w:rsidP="00A83412">
      <w:pPr>
        <w:spacing w:line="240" w:lineRule="auto"/>
      </w:pPr>
    </w:p>
    <w:p w14:paraId="761F2222" w14:textId="77777777" w:rsidR="00A83412" w:rsidRDefault="00A83412" w:rsidP="00A83412">
      <w:pPr>
        <w:pStyle w:val="NoSpacing"/>
        <w:jc w:val="both"/>
        <w:rPr>
          <w:rFonts w:ascii="Corbel" w:hAnsi="Corbel"/>
          <w:b/>
        </w:rPr>
      </w:pPr>
    </w:p>
    <w:p w14:paraId="3DFA2300" w14:textId="61D739F1" w:rsidR="00DE54DC" w:rsidRPr="00102569" w:rsidRDefault="00CA6E30" w:rsidP="002A0F24">
      <w:pPr>
        <w:pStyle w:val="NoSpacing"/>
        <w:ind w:firstLine="720"/>
        <w:jc w:val="both"/>
        <w:rPr>
          <w:rFonts w:ascii="Corbel" w:hAnsi="Corbel"/>
          <w:b/>
        </w:rPr>
      </w:pPr>
      <w:r w:rsidRPr="00102569">
        <w:rPr>
          <w:rFonts w:ascii="Corbel" w:hAnsi="Corbel"/>
        </w:rPr>
        <w:t xml:space="preserve"> </w:t>
      </w:r>
    </w:p>
    <w:sectPr w:rsidR="00DE54DC" w:rsidRPr="00102569" w:rsidSect="004A720E">
      <w:footerReference w:type="default" r:id="rId7"/>
      <w:pgSz w:w="12240" w:h="15840" w:code="1"/>
      <w:pgMar w:top="993"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3757A" w14:textId="77777777" w:rsidR="007D2C85" w:rsidRDefault="007D2C85" w:rsidP="008F2089">
      <w:pPr>
        <w:spacing w:after="0" w:line="240" w:lineRule="auto"/>
      </w:pPr>
      <w:r>
        <w:separator/>
      </w:r>
    </w:p>
  </w:endnote>
  <w:endnote w:type="continuationSeparator" w:id="0">
    <w:p w14:paraId="77EDDA92" w14:textId="77777777" w:rsidR="007D2C85" w:rsidRDefault="007D2C85" w:rsidP="008F2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Arno Pro">
    <w:altName w:val="Corbel"/>
    <w:panose1 w:val="020B0604020202020204"/>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rbel" w:hAnsi="Corbel"/>
      </w:rPr>
      <w:id w:val="23534171"/>
      <w:docPartObj>
        <w:docPartGallery w:val="Page Numbers (Bottom of Page)"/>
        <w:docPartUnique/>
      </w:docPartObj>
    </w:sdtPr>
    <w:sdtEndPr>
      <w:rPr>
        <w:color w:val="7F7F7F" w:themeColor="background1" w:themeShade="7F"/>
        <w:spacing w:val="60"/>
        <w:sz w:val="20"/>
      </w:rPr>
    </w:sdtEndPr>
    <w:sdtContent>
      <w:p w14:paraId="62731FE8" w14:textId="2E16DD61" w:rsidR="00C02691" w:rsidRPr="00BD0B32" w:rsidRDefault="00C02691">
        <w:pPr>
          <w:pStyle w:val="Footer"/>
          <w:pBdr>
            <w:top w:val="single" w:sz="4" w:space="1" w:color="D9D9D9" w:themeColor="background1" w:themeShade="D9"/>
          </w:pBdr>
          <w:jc w:val="right"/>
          <w:rPr>
            <w:rFonts w:ascii="Corbel" w:hAnsi="Corbel"/>
          </w:rPr>
        </w:pPr>
        <w:r w:rsidRPr="00BD0B32">
          <w:rPr>
            <w:rFonts w:ascii="Corbel" w:hAnsi="Corbel"/>
            <w:b/>
            <w:sz w:val="20"/>
          </w:rPr>
          <w:fldChar w:fldCharType="begin"/>
        </w:r>
        <w:r w:rsidRPr="00BD0B32">
          <w:rPr>
            <w:rFonts w:ascii="Corbel" w:hAnsi="Corbel"/>
            <w:b/>
            <w:sz w:val="20"/>
          </w:rPr>
          <w:instrText xml:space="preserve"> PAGE   \* MERGEFORMAT </w:instrText>
        </w:r>
        <w:r w:rsidRPr="00BD0B32">
          <w:rPr>
            <w:rFonts w:ascii="Corbel" w:hAnsi="Corbel"/>
            <w:b/>
            <w:sz w:val="20"/>
          </w:rPr>
          <w:fldChar w:fldCharType="separate"/>
        </w:r>
        <w:r w:rsidR="00B06842">
          <w:rPr>
            <w:rFonts w:ascii="Corbel" w:hAnsi="Corbel"/>
            <w:b/>
            <w:noProof/>
            <w:sz w:val="20"/>
          </w:rPr>
          <w:t>5</w:t>
        </w:r>
        <w:r w:rsidRPr="00BD0B32">
          <w:rPr>
            <w:rFonts w:ascii="Corbel" w:hAnsi="Corbel"/>
            <w:b/>
            <w:sz w:val="20"/>
          </w:rPr>
          <w:fldChar w:fldCharType="end"/>
        </w:r>
        <w:r w:rsidRPr="00BD0B32">
          <w:rPr>
            <w:rFonts w:ascii="Corbel" w:hAnsi="Corbel"/>
            <w:sz w:val="20"/>
          </w:rPr>
          <w:t xml:space="preserve"> | </w:t>
        </w:r>
        <w:r>
          <w:rPr>
            <w:rFonts w:ascii="Corbel" w:hAnsi="Corbel"/>
            <w:color w:val="7F7F7F" w:themeColor="background1" w:themeShade="7F"/>
            <w:spacing w:val="60"/>
            <w:sz w:val="20"/>
          </w:rPr>
          <w:t>ENG3461F</w:t>
        </w:r>
      </w:p>
    </w:sdtContent>
  </w:sdt>
  <w:p w14:paraId="759BF280" w14:textId="77777777" w:rsidR="00C02691" w:rsidRDefault="00C02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DD4BE" w14:textId="77777777" w:rsidR="007D2C85" w:rsidRDefault="007D2C85" w:rsidP="008F2089">
      <w:pPr>
        <w:spacing w:after="0" w:line="240" w:lineRule="auto"/>
      </w:pPr>
      <w:r>
        <w:separator/>
      </w:r>
    </w:p>
  </w:footnote>
  <w:footnote w:type="continuationSeparator" w:id="0">
    <w:p w14:paraId="4C8042A6" w14:textId="77777777" w:rsidR="007D2C85" w:rsidRDefault="007D2C85" w:rsidP="008F2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22E65"/>
    <w:multiLevelType w:val="hybridMultilevel"/>
    <w:tmpl w:val="07CE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518B5"/>
    <w:multiLevelType w:val="hybridMultilevel"/>
    <w:tmpl w:val="20C6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D2B10"/>
    <w:multiLevelType w:val="hybridMultilevel"/>
    <w:tmpl w:val="96E4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80C8D"/>
    <w:multiLevelType w:val="hybridMultilevel"/>
    <w:tmpl w:val="7148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431EB"/>
    <w:multiLevelType w:val="hybridMultilevel"/>
    <w:tmpl w:val="BE4E4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F6224"/>
    <w:multiLevelType w:val="hybridMultilevel"/>
    <w:tmpl w:val="915A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9B3"/>
    <w:rsid w:val="00000E93"/>
    <w:rsid w:val="00002927"/>
    <w:rsid w:val="00002C7C"/>
    <w:rsid w:val="00004981"/>
    <w:rsid w:val="000051FD"/>
    <w:rsid w:val="00005C1B"/>
    <w:rsid w:val="00006A22"/>
    <w:rsid w:val="00006A7C"/>
    <w:rsid w:val="00006F92"/>
    <w:rsid w:val="0000767F"/>
    <w:rsid w:val="000108DF"/>
    <w:rsid w:val="00012276"/>
    <w:rsid w:val="000128D6"/>
    <w:rsid w:val="00012F7B"/>
    <w:rsid w:val="00013402"/>
    <w:rsid w:val="00014754"/>
    <w:rsid w:val="000158A7"/>
    <w:rsid w:val="00015DBD"/>
    <w:rsid w:val="000172A2"/>
    <w:rsid w:val="00017BA7"/>
    <w:rsid w:val="00017E6D"/>
    <w:rsid w:val="00020148"/>
    <w:rsid w:val="00022ECF"/>
    <w:rsid w:val="0002408F"/>
    <w:rsid w:val="000251CE"/>
    <w:rsid w:val="000257CC"/>
    <w:rsid w:val="00027432"/>
    <w:rsid w:val="0002772F"/>
    <w:rsid w:val="00027D95"/>
    <w:rsid w:val="00030A90"/>
    <w:rsid w:val="00031F7A"/>
    <w:rsid w:val="00031FD8"/>
    <w:rsid w:val="0003294E"/>
    <w:rsid w:val="000346A1"/>
    <w:rsid w:val="00034A74"/>
    <w:rsid w:val="0003564F"/>
    <w:rsid w:val="00035F16"/>
    <w:rsid w:val="000371F6"/>
    <w:rsid w:val="000407F8"/>
    <w:rsid w:val="00041125"/>
    <w:rsid w:val="000418B3"/>
    <w:rsid w:val="00042572"/>
    <w:rsid w:val="000426B8"/>
    <w:rsid w:val="00042BD4"/>
    <w:rsid w:val="000444EF"/>
    <w:rsid w:val="00045AA2"/>
    <w:rsid w:val="000474E5"/>
    <w:rsid w:val="00047FEE"/>
    <w:rsid w:val="00050BCE"/>
    <w:rsid w:val="0005104C"/>
    <w:rsid w:val="00051700"/>
    <w:rsid w:val="000523C4"/>
    <w:rsid w:val="00053E9F"/>
    <w:rsid w:val="000545E2"/>
    <w:rsid w:val="00054717"/>
    <w:rsid w:val="00054933"/>
    <w:rsid w:val="00054CA3"/>
    <w:rsid w:val="00055D30"/>
    <w:rsid w:val="000578B8"/>
    <w:rsid w:val="000605A6"/>
    <w:rsid w:val="000606E3"/>
    <w:rsid w:val="00060E15"/>
    <w:rsid w:val="00062B7E"/>
    <w:rsid w:val="00063A10"/>
    <w:rsid w:val="0006464D"/>
    <w:rsid w:val="00065E7B"/>
    <w:rsid w:val="000677F2"/>
    <w:rsid w:val="00067A07"/>
    <w:rsid w:val="00070558"/>
    <w:rsid w:val="000706C3"/>
    <w:rsid w:val="0007318E"/>
    <w:rsid w:val="000749F4"/>
    <w:rsid w:val="000752BE"/>
    <w:rsid w:val="00075740"/>
    <w:rsid w:val="00076622"/>
    <w:rsid w:val="00077B2C"/>
    <w:rsid w:val="00077BDF"/>
    <w:rsid w:val="00077D8F"/>
    <w:rsid w:val="0008100F"/>
    <w:rsid w:val="00082210"/>
    <w:rsid w:val="00082482"/>
    <w:rsid w:val="00082F9E"/>
    <w:rsid w:val="00083179"/>
    <w:rsid w:val="00085FF1"/>
    <w:rsid w:val="000903A8"/>
    <w:rsid w:val="00092A6D"/>
    <w:rsid w:val="000959E6"/>
    <w:rsid w:val="000971CE"/>
    <w:rsid w:val="000978DC"/>
    <w:rsid w:val="00097DE8"/>
    <w:rsid w:val="000A3188"/>
    <w:rsid w:val="000A31A5"/>
    <w:rsid w:val="000A4D9E"/>
    <w:rsid w:val="000A7B22"/>
    <w:rsid w:val="000B0D84"/>
    <w:rsid w:val="000B0EC0"/>
    <w:rsid w:val="000B31B6"/>
    <w:rsid w:val="000B4293"/>
    <w:rsid w:val="000B4562"/>
    <w:rsid w:val="000B625E"/>
    <w:rsid w:val="000B6DCD"/>
    <w:rsid w:val="000B761D"/>
    <w:rsid w:val="000C0AEB"/>
    <w:rsid w:val="000C2851"/>
    <w:rsid w:val="000C33CF"/>
    <w:rsid w:val="000C3BAD"/>
    <w:rsid w:val="000C3EA3"/>
    <w:rsid w:val="000C423C"/>
    <w:rsid w:val="000D051E"/>
    <w:rsid w:val="000D09C7"/>
    <w:rsid w:val="000D1A1D"/>
    <w:rsid w:val="000D2E51"/>
    <w:rsid w:val="000D5581"/>
    <w:rsid w:val="000D5ACF"/>
    <w:rsid w:val="000D5BA6"/>
    <w:rsid w:val="000D6E3F"/>
    <w:rsid w:val="000E0EA4"/>
    <w:rsid w:val="000E2668"/>
    <w:rsid w:val="000E32FE"/>
    <w:rsid w:val="000E4D15"/>
    <w:rsid w:val="000E6075"/>
    <w:rsid w:val="000E64A4"/>
    <w:rsid w:val="000F072F"/>
    <w:rsid w:val="000F2259"/>
    <w:rsid w:val="000F46FC"/>
    <w:rsid w:val="000F5FDE"/>
    <w:rsid w:val="000F63E7"/>
    <w:rsid w:val="000F680E"/>
    <w:rsid w:val="000F6ABD"/>
    <w:rsid w:val="000F6EAC"/>
    <w:rsid w:val="0010071D"/>
    <w:rsid w:val="00102157"/>
    <w:rsid w:val="001022D2"/>
    <w:rsid w:val="00102569"/>
    <w:rsid w:val="0010358E"/>
    <w:rsid w:val="00105135"/>
    <w:rsid w:val="00106689"/>
    <w:rsid w:val="00111131"/>
    <w:rsid w:val="0011280C"/>
    <w:rsid w:val="00112B8E"/>
    <w:rsid w:val="00112C2B"/>
    <w:rsid w:val="00115097"/>
    <w:rsid w:val="00115249"/>
    <w:rsid w:val="00115A6D"/>
    <w:rsid w:val="00120C86"/>
    <w:rsid w:val="00121265"/>
    <w:rsid w:val="00121795"/>
    <w:rsid w:val="0012199B"/>
    <w:rsid w:val="001223B3"/>
    <w:rsid w:val="00122464"/>
    <w:rsid w:val="00125904"/>
    <w:rsid w:val="00125D8F"/>
    <w:rsid w:val="001277E6"/>
    <w:rsid w:val="00127AE7"/>
    <w:rsid w:val="00130437"/>
    <w:rsid w:val="00131341"/>
    <w:rsid w:val="001317EF"/>
    <w:rsid w:val="001322EB"/>
    <w:rsid w:val="001332FC"/>
    <w:rsid w:val="00134075"/>
    <w:rsid w:val="00136AA1"/>
    <w:rsid w:val="00141661"/>
    <w:rsid w:val="00142521"/>
    <w:rsid w:val="00146018"/>
    <w:rsid w:val="001469B3"/>
    <w:rsid w:val="00147B76"/>
    <w:rsid w:val="00147E62"/>
    <w:rsid w:val="001505E9"/>
    <w:rsid w:val="001510F9"/>
    <w:rsid w:val="00151AE5"/>
    <w:rsid w:val="0015227C"/>
    <w:rsid w:val="001528FC"/>
    <w:rsid w:val="00152CC4"/>
    <w:rsid w:val="001535D7"/>
    <w:rsid w:val="001542DF"/>
    <w:rsid w:val="001566A4"/>
    <w:rsid w:val="00160247"/>
    <w:rsid w:val="00160774"/>
    <w:rsid w:val="001609F9"/>
    <w:rsid w:val="00160CFD"/>
    <w:rsid w:val="001617C1"/>
    <w:rsid w:val="00170B24"/>
    <w:rsid w:val="00171337"/>
    <w:rsid w:val="00171916"/>
    <w:rsid w:val="00171DDB"/>
    <w:rsid w:val="00172B4D"/>
    <w:rsid w:val="001736FB"/>
    <w:rsid w:val="00175EEC"/>
    <w:rsid w:val="00175EF9"/>
    <w:rsid w:val="00176044"/>
    <w:rsid w:val="0017661D"/>
    <w:rsid w:val="00177B8F"/>
    <w:rsid w:val="00177F92"/>
    <w:rsid w:val="00181E12"/>
    <w:rsid w:val="00185CD0"/>
    <w:rsid w:val="00186595"/>
    <w:rsid w:val="001867D2"/>
    <w:rsid w:val="00186CA8"/>
    <w:rsid w:val="00187002"/>
    <w:rsid w:val="001905A4"/>
    <w:rsid w:val="001912DD"/>
    <w:rsid w:val="00191575"/>
    <w:rsid w:val="00191976"/>
    <w:rsid w:val="00193991"/>
    <w:rsid w:val="00194A1F"/>
    <w:rsid w:val="00194C2D"/>
    <w:rsid w:val="001952EE"/>
    <w:rsid w:val="001958DA"/>
    <w:rsid w:val="00195931"/>
    <w:rsid w:val="00195C20"/>
    <w:rsid w:val="00196399"/>
    <w:rsid w:val="00197615"/>
    <w:rsid w:val="001A0D13"/>
    <w:rsid w:val="001A0E41"/>
    <w:rsid w:val="001A2B8B"/>
    <w:rsid w:val="001A3EAF"/>
    <w:rsid w:val="001A4207"/>
    <w:rsid w:val="001A4898"/>
    <w:rsid w:val="001A5DB1"/>
    <w:rsid w:val="001A7D3B"/>
    <w:rsid w:val="001A7D96"/>
    <w:rsid w:val="001B0812"/>
    <w:rsid w:val="001B120F"/>
    <w:rsid w:val="001B14C5"/>
    <w:rsid w:val="001B1C52"/>
    <w:rsid w:val="001B1F6E"/>
    <w:rsid w:val="001B3714"/>
    <w:rsid w:val="001B3BD8"/>
    <w:rsid w:val="001B498B"/>
    <w:rsid w:val="001B52A6"/>
    <w:rsid w:val="001B7461"/>
    <w:rsid w:val="001B74DC"/>
    <w:rsid w:val="001B7F64"/>
    <w:rsid w:val="001C0FC8"/>
    <w:rsid w:val="001C27CA"/>
    <w:rsid w:val="001C28AE"/>
    <w:rsid w:val="001C4570"/>
    <w:rsid w:val="001C66D0"/>
    <w:rsid w:val="001C6B40"/>
    <w:rsid w:val="001C7009"/>
    <w:rsid w:val="001C7158"/>
    <w:rsid w:val="001C7E09"/>
    <w:rsid w:val="001D0BF1"/>
    <w:rsid w:val="001D0EAA"/>
    <w:rsid w:val="001D401A"/>
    <w:rsid w:val="001D410B"/>
    <w:rsid w:val="001D41F2"/>
    <w:rsid w:val="001E0B4E"/>
    <w:rsid w:val="001E25CA"/>
    <w:rsid w:val="001E4AFC"/>
    <w:rsid w:val="001E5239"/>
    <w:rsid w:val="001E7BAA"/>
    <w:rsid w:val="001F08C0"/>
    <w:rsid w:val="001F35F7"/>
    <w:rsid w:val="001F3CF0"/>
    <w:rsid w:val="001F3DA0"/>
    <w:rsid w:val="001F423D"/>
    <w:rsid w:val="001F4C1F"/>
    <w:rsid w:val="001F6580"/>
    <w:rsid w:val="001F6ABF"/>
    <w:rsid w:val="001F6AFE"/>
    <w:rsid w:val="001F76F8"/>
    <w:rsid w:val="0020180D"/>
    <w:rsid w:val="00202752"/>
    <w:rsid w:val="00203404"/>
    <w:rsid w:val="00203FD1"/>
    <w:rsid w:val="00204527"/>
    <w:rsid w:val="002048AF"/>
    <w:rsid w:val="00205479"/>
    <w:rsid w:val="00205568"/>
    <w:rsid w:val="00205D70"/>
    <w:rsid w:val="00206FBE"/>
    <w:rsid w:val="002071C2"/>
    <w:rsid w:val="00207B22"/>
    <w:rsid w:val="00210A5B"/>
    <w:rsid w:val="00212EA8"/>
    <w:rsid w:val="00215AC5"/>
    <w:rsid w:val="00215CE9"/>
    <w:rsid w:val="00216324"/>
    <w:rsid w:val="00216515"/>
    <w:rsid w:val="00216A6E"/>
    <w:rsid w:val="002204C3"/>
    <w:rsid w:val="00221240"/>
    <w:rsid w:val="00221EC7"/>
    <w:rsid w:val="002223C0"/>
    <w:rsid w:val="00223AEE"/>
    <w:rsid w:val="00227196"/>
    <w:rsid w:val="002278D8"/>
    <w:rsid w:val="00231FC8"/>
    <w:rsid w:val="00234043"/>
    <w:rsid w:val="00234382"/>
    <w:rsid w:val="00235C39"/>
    <w:rsid w:val="0023677F"/>
    <w:rsid w:val="002406A0"/>
    <w:rsid w:val="00241C37"/>
    <w:rsid w:val="00242161"/>
    <w:rsid w:val="002421FC"/>
    <w:rsid w:val="00243AC2"/>
    <w:rsid w:val="002458B8"/>
    <w:rsid w:val="0024660E"/>
    <w:rsid w:val="00246806"/>
    <w:rsid w:val="0024775A"/>
    <w:rsid w:val="0024787B"/>
    <w:rsid w:val="00250692"/>
    <w:rsid w:val="00251C20"/>
    <w:rsid w:val="0025295D"/>
    <w:rsid w:val="00254C18"/>
    <w:rsid w:val="002552DB"/>
    <w:rsid w:val="002573B1"/>
    <w:rsid w:val="00257B01"/>
    <w:rsid w:val="00263EF9"/>
    <w:rsid w:val="0026456A"/>
    <w:rsid w:val="00264E60"/>
    <w:rsid w:val="00266CED"/>
    <w:rsid w:val="0027448D"/>
    <w:rsid w:val="00275895"/>
    <w:rsid w:val="002767D9"/>
    <w:rsid w:val="0027736D"/>
    <w:rsid w:val="002803D1"/>
    <w:rsid w:val="00283768"/>
    <w:rsid w:val="002865FF"/>
    <w:rsid w:val="00287001"/>
    <w:rsid w:val="002870B3"/>
    <w:rsid w:val="00287A82"/>
    <w:rsid w:val="00287C55"/>
    <w:rsid w:val="00294885"/>
    <w:rsid w:val="00295C97"/>
    <w:rsid w:val="002961D6"/>
    <w:rsid w:val="002A04A3"/>
    <w:rsid w:val="002A0F24"/>
    <w:rsid w:val="002A1C24"/>
    <w:rsid w:val="002A1D0F"/>
    <w:rsid w:val="002A2051"/>
    <w:rsid w:val="002A322B"/>
    <w:rsid w:val="002A55AA"/>
    <w:rsid w:val="002A5D4D"/>
    <w:rsid w:val="002A5D96"/>
    <w:rsid w:val="002A6B1C"/>
    <w:rsid w:val="002B184D"/>
    <w:rsid w:val="002B3D5A"/>
    <w:rsid w:val="002B6120"/>
    <w:rsid w:val="002C010B"/>
    <w:rsid w:val="002C092C"/>
    <w:rsid w:val="002C2535"/>
    <w:rsid w:val="002C4A4B"/>
    <w:rsid w:val="002C5726"/>
    <w:rsid w:val="002C6233"/>
    <w:rsid w:val="002D0295"/>
    <w:rsid w:val="002D0BE4"/>
    <w:rsid w:val="002D0DDA"/>
    <w:rsid w:val="002D3434"/>
    <w:rsid w:val="002D3958"/>
    <w:rsid w:val="002D3D1D"/>
    <w:rsid w:val="002D4E3B"/>
    <w:rsid w:val="002D65F3"/>
    <w:rsid w:val="002E0199"/>
    <w:rsid w:val="002E216A"/>
    <w:rsid w:val="002E27F6"/>
    <w:rsid w:val="002E2E05"/>
    <w:rsid w:val="002E3BC7"/>
    <w:rsid w:val="002E4340"/>
    <w:rsid w:val="002E555F"/>
    <w:rsid w:val="002E6213"/>
    <w:rsid w:val="002E69B3"/>
    <w:rsid w:val="002E75D0"/>
    <w:rsid w:val="002E7BB5"/>
    <w:rsid w:val="002F042E"/>
    <w:rsid w:val="002F144E"/>
    <w:rsid w:val="002F1AE6"/>
    <w:rsid w:val="002F42B4"/>
    <w:rsid w:val="002F60B3"/>
    <w:rsid w:val="002F6704"/>
    <w:rsid w:val="002F7821"/>
    <w:rsid w:val="0030063F"/>
    <w:rsid w:val="00300D4F"/>
    <w:rsid w:val="003012ED"/>
    <w:rsid w:val="00302313"/>
    <w:rsid w:val="00306D39"/>
    <w:rsid w:val="003073FC"/>
    <w:rsid w:val="0031047E"/>
    <w:rsid w:val="0031304C"/>
    <w:rsid w:val="0031367A"/>
    <w:rsid w:val="0031415B"/>
    <w:rsid w:val="0031555D"/>
    <w:rsid w:val="00316980"/>
    <w:rsid w:val="00320249"/>
    <w:rsid w:val="00320ADD"/>
    <w:rsid w:val="00320AF3"/>
    <w:rsid w:val="00321160"/>
    <w:rsid w:val="003216A7"/>
    <w:rsid w:val="00322B69"/>
    <w:rsid w:val="00322D8C"/>
    <w:rsid w:val="00323640"/>
    <w:rsid w:val="00324488"/>
    <w:rsid w:val="00324628"/>
    <w:rsid w:val="00324C87"/>
    <w:rsid w:val="00325A68"/>
    <w:rsid w:val="0032645D"/>
    <w:rsid w:val="00334418"/>
    <w:rsid w:val="00334BDD"/>
    <w:rsid w:val="0033583A"/>
    <w:rsid w:val="003367B7"/>
    <w:rsid w:val="00336818"/>
    <w:rsid w:val="003372AC"/>
    <w:rsid w:val="00337E44"/>
    <w:rsid w:val="00337F81"/>
    <w:rsid w:val="00340B87"/>
    <w:rsid w:val="003416BD"/>
    <w:rsid w:val="003419C6"/>
    <w:rsid w:val="0034603B"/>
    <w:rsid w:val="00347A1D"/>
    <w:rsid w:val="00354769"/>
    <w:rsid w:val="00357444"/>
    <w:rsid w:val="0036047D"/>
    <w:rsid w:val="00360AEB"/>
    <w:rsid w:val="00360BA1"/>
    <w:rsid w:val="00363818"/>
    <w:rsid w:val="003710BB"/>
    <w:rsid w:val="003720E8"/>
    <w:rsid w:val="0037356D"/>
    <w:rsid w:val="00374AF4"/>
    <w:rsid w:val="003763F7"/>
    <w:rsid w:val="00377201"/>
    <w:rsid w:val="00380C44"/>
    <w:rsid w:val="00381852"/>
    <w:rsid w:val="00383F70"/>
    <w:rsid w:val="00385E82"/>
    <w:rsid w:val="00386443"/>
    <w:rsid w:val="00386A44"/>
    <w:rsid w:val="00390A34"/>
    <w:rsid w:val="003934E2"/>
    <w:rsid w:val="0039590A"/>
    <w:rsid w:val="00397315"/>
    <w:rsid w:val="003A0F1E"/>
    <w:rsid w:val="003A1078"/>
    <w:rsid w:val="003A40A1"/>
    <w:rsid w:val="003A432D"/>
    <w:rsid w:val="003A73E8"/>
    <w:rsid w:val="003B04C9"/>
    <w:rsid w:val="003B121D"/>
    <w:rsid w:val="003B2967"/>
    <w:rsid w:val="003B31D1"/>
    <w:rsid w:val="003B4E46"/>
    <w:rsid w:val="003C134F"/>
    <w:rsid w:val="003C1895"/>
    <w:rsid w:val="003C4828"/>
    <w:rsid w:val="003C485F"/>
    <w:rsid w:val="003C591C"/>
    <w:rsid w:val="003C6C21"/>
    <w:rsid w:val="003C7BD1"/>
    <w:rsid w:val="003D12F9"/>
    <w:rsid w:val="003D14AD"/>
    <w:rsid w:val="003D3457"/>
    <w:rsid w:val="003D3A09"/>
    <w:rsid w:val="003D3DAE"/>
    <w:rsid w:val="003D3FCE"/>
    <w:rsid w:val="003D52E0"/>
    <w:rsid w:val="003D55A8"/>
    <w:rsid w:val="003D7E8A"/>
    <w:rsid w:val="003E2348"/>
    <w:rsid w:val="003E28F6"/>
    <w:rsid w:val="003E35CB"/>
    <w:rsid w:val="003E4186"/>
    <w:rsid w:val="003E6CCC"/>
    <w:rsid w:val="003F1EDE"/>
    <w:rsid w:val="003F249E"/>
    <w:rsid w:val="003F2749"/>
    <w:rsid w:val="003F36F7"/>
    <w:rsid w:val="003F3740"/>
    <w:rsid w:val="003F3EAE"/>
    <w:rsid w:val="003F4B20"/>
    <w:rsid w:val="003F4EAB"/>
    <w:rsid w:val="003F555E"/>
    <w:rsid w:val="003F7172"/>
    <w:rsid w:val="003F7423"/>
    <w:rsid w:val="003F743F"/>
    <w:rsid w:val="003F7BDC"/>
    <w:rsid w:val="00401793"/>
    <w:rsid w:val="00401ACC"/>
    <w:rsid w:val="0040361F"/>
    <w:rsid w:val="0040391F"/>
    <w:rsid w:val="00405B61"/>
    <w:rsid w:val="00405CCC"/>
    <w:rsid w:val="00405CD7"/>
    <w:rsid w:val="00412CD5"/>
    <w:rsid w:val="00412F36"/>
    <w:rsid w:val="00415EBD"/>
    <w:rsid w:val="00417ACD"/>
    <w:rsid w:val="00421867"/>
    <w:rsid w:val="0042227A"/>
    <w:rsid w:val="00422F0D"/>
    <w:rsid w:val="00425606"/>
    <w:rsid w:val="00425C02"/>
    <w:rsid w:val="0042748C"/>
    <w:rsid w:val="0042749F"/>
    <w:rsid w:val="004277D1"/>
    <w:rsid w:val="00427AC8"/>
    <w:rsid w:val="00430478"/>
    <w:rsid w:val="00431465"/>
    <w:rsid w:val="0043220A"/>
    <w:rsid w:val="00432D2A"/>
    <w:rsid w:val="00434E29"/>
    <w:rsid w:val="00436936"/>
    <w:rsid w:val="00441986"/>
    <w:rsid w:val="004420B2"/>
    <w:rsid w:val="004424FC"/>
    <w:rsid w:val="00442700"/>
    <w:rsid w:val="00447C11"/>
    <w:rsid w:val="00452470"/>
    <w:rsid w:val="0045427C"/>
    <w:rsid w:val="0045578C"/>
    <w:rsid w:val="00457EF4"/>
    <w:rsid w:val="004601AF"/>
    <w:rsid w:val="00460830"/>
    <w:rsid w:val="00462900"/>
    <w:rsid w:val="00462DD7"/>
    <w:rsid w:val="00464AAB"/>
    <w:rsid w:val="00465FB7"/>
    <w:rsid w:val="00467B6A"/>
    <w:rsid w:val="00467F5F"/>
    <w:rsid w:val="00475973"/>
    <w:rsid w:val="00475A74"/>
    <w:rsid w:val="004762AC"/>
    <w:rsid w:val="0048070A"/>
    <w:rsid w:val="0048081D"/>
    <w:rsid w:val="00480E08"/>
    <w:rsid w:val="00481D8C"/>
    <w:rsid w:val="0048202D"/>
    <w:rsid w:val="0048491C"/>
    <w:rsid w:val="004850D1"/>
    <w:rsid w:val="00486364"/>
    <w:rsid w:val="00486ED3"/>
    <w:rsid w:val="00487FE9"/>
    <w:rsid w:val="00490C36"/>
    <w:rsid w:val="00490DD9"/>
    <w:rsid w:val="00491BFC"/>
    <w:rsid w:val="00491EBF"/>
    <w:rsid w:val="0049221E"/>
    <w:rsid w:val="00494F13"/>
    <w:rsid w:val="00495380"/>
    <w:rsid w:val="00495944"/>
    <w:rsid w:val="00495D80"/>
    <w:rsid w:val="00495EA3"/>
    <w:rsid w:val="004A2A6B"/>
    <w:rsid w:val="004A2ABB"/>
    <w:rsid w:val="004A5633"/>
    <w:rsid w:val="004A59D9"/>
    <w:rsid w:val="004A5E3A"/>
    <w:rsid w:val="004A720E"/>
    <w:rsid w:val="004A7DCD"/>
    <w:rsid w:val="004B040A"/>
    <w:rsid w:val="004B1DD0"/>
    <w:rsid w:val="004B1E04"/>
    <w:rsid w:val="004B1F52"/>
    <w:rsid w:val="004B299D"/>
    <w:rsid w:val="004B302C"/>
    <w:rsid w:val="004B39E2"/>
    <w:rsid w:val="004B3B95"/>
    <w:rsid w:val="004B5E45"/>
    <w:rsid w:val="004B693B"/>
    <w:rsid w:val="004B7FDB"/>
    <w:rsid w:val="004C0615"/>
    <w:rsid w:val="004C3415"/>
    <w:rsid w:val="004C35B9"/>
    <w:rsid w:val="004C365F"/>
    <w:rsid w:val="004C4C6A"/>
    <w:rsid w:val="004C56E4"/>
    <w:rsid w:val="004C5F99"/>
    <w:rsid w:val="004C65D8"/>
    <w:rsid w:val="004C7515"/>
    <w:rsid w:val="004D0B44"/>
    <w:rsid w:val="004D0F49"/>
    <w:rsid w:val="004D1D76"/>
    <w:rsid w:val="004D6B7E"/>
    <w:rsid w:val="004D75D7"/>
    <w:rsid w:val="004E0520"/>
    <w:rsid w:val="004E1791"/>
    <w:rsid w:val="004E1A0A"/>
    <w:rsid w:val="004E3687"/>
    <w:rsid w:val="004E3CF9"/>
    <w:rsid w:val="004E3D44"/>
    <w:rsid w:val="004E4175"/>
    <w:rsid w:val="004E48CD"/>
    <w:rsid w:val="004E4BB5"/>
    <w:rsid w:val="004E53CF"/>
    <w:rsid w:val="004E6031"/>
    <w:rsid w:val="004F251A"/>
    <w:rsid w:val="004F2E40"/>
    <w:rsid w:val="004F45EB"/>
    <w:rsid w:val="004F48EE"/>
    <w:rsid w:val="004F4F48"/>
    <w:rsid w:val="004F664E"/>
    <w:rsid w:val="004F7029"/>
    <w:rsid w:val="004F7059"/>
    <w:rsid w:val="004F74E7"/>
    <w:rsid w:val="004F7AE4"/>
    <w:rsid w:val="00500015"/>
    <w:rsid w:val="005034DD"/>
    <w:rsid w:val="0050415B"/>
    <w:rsid w:val="00504559"/>
    <w:rsid w:val="005054B9"/>
    <w:rsid w:val="0050766F"/>
    <w:rsid w:val="005104EB"/>
    <w:rsid w:val="00510E35"/>
    <w:rsid w:val="00513405"/>
    <w:rsid w:val="00513A7E"/>
    <w:rsid w:val="00513B68"/>
    <w:rsid w:val="00514000"/>
    <w:rsid w:val="00516AD9"/>
    <w:rsid w:val="00520F52"/>
    <w:rsid w:val="005218B6"/>
    <w:rsid w:val="0052427B"/>
    <w:rsid w:val="0052488E"/>
    <w:rsid w:val="005248D8"/>
    <w:rsid w:val="005250F9"/>
    <w:rsid w:val="00526C4F"/>
    <w:rsid w:val="005271CF"/>
    <w:rsid w:val="00527532"/>
    <w:rsid w:val="00527CFD"/>
    <w:rsid w:val="00530E51"/>
    <w:rsid w:val="005313F7"/>
    <w:rsid w:val="00531C9F"/>
    <w:rsid w:val="00536319"/>
    <w:rsid w:val="00537C61"/>
    <w:rsid w:val="005404D8"/>
    <w:rsid w:val="005417D3"/>
    <w:rsid w:val="00541924"/>
    <w:rsid w:val="00543439"/>
    <w:rsid w:val="00544403"/>
    <w:rsid w:val="00544DC0"/>
    <w:rsid w:val="00547189"/>
    <w:rsid w:val="00547283"/>
    <w:rsid w:val="00547D36"/>
    <w:rsid w:val="0055072D"/>
    <w:rsid w:val="00551937"/>
    <w:rsid w:val="0055268B"/>
    <w:rsid w:val="00554455"/>
    <w:rsid w:val="0055518B"/>
    <w:rsid w:val="0055736E"/>
    <w:rsid w:val="005605E1"/>
    <w:rsid w:val="00560630"/>
    <w:rsid w:val="00560817"/>
    <w:rsid w:val="0056171A"/>
    <w:rsid w:val="005624A8"/>
    <w:rsid w:val="00563A21"/>
    <w:rsid w:val="00563F65"/>
    <w:rsid w:val="00564D6C"/>
    <w:rsid w:val="005650CE"/>
    <w:rsid w:val="005650DA"/>
    <w:rsid w:val="00566BB6"/>
    <w:rsid w:val="00567336"/>
    <w:rsid w:val="005673EE"/>
    <w:rsid w:val="00572D8D"/>
    <w:rsid w:val="00574088"/>
    <w:rsid w:val="005808D2"/>
    <w:rsid w:val="0058119B"/>
    <w:rsid w:val="005824CF"/>
    <w:rsid w:val="00582E9D"/>
    <w:rsid w:val="00585E86"/>
    <w:rsid w:val="00591C52"/>
    <w:rsid w:val="00592A9F"/>
    <w:rsid w:val="00593224"/>
    <w:rsid w:val="00594120"/>
    <w:rsid w:val="00595168"/>
    <w:rsid w:val="00595F0B"/>
    <w:rsid w:val="005A1856"/>
    <w:rsid w:val="005A2CB8"/>
    <w:rsid w:val="005A2DBE"/>
    <w:rsid w:val="005A3489"/>
    <w:rsid w:val="005A3BCC"/>
    <w:rsid w:val="005A56BE"/>
    <w:rsid w:val="005A5F22"/>
    <w:rsid w:val="005A69C5"/>
    <w:rsid w:val="005A7A19"/>
    <w:rsid w:val="005B166F"/>
    <w:rsid w:val="005B2B21"/>
    <w:rsid w:val="005B30EB"/>
    <w:rsid w:val="005B443D"/>
    <w:rsid w:val="005B49CA"/>
    <w:rsid w:val="005B53E1"/>
    <w:rsid w:val="005B5B58"/>
    <w:rsid w:val="005C0716"/>
    <w:rsid w:val="005C4E46"/>
    <w:rsid w:val="005D0097"/>
    <w:rsid w:val="005D0F4C"/>
    <w:rsid w:val="005D19C2"/>
    <w:rsid w:val="005D2093"/>
    <w:rsid w:val="005D4226"/>
    <w:rsid w:val="005D480A"/>
    <w:rsid w:val="005D62C2"/>
    <w:rsid w:val="005E0D3C"/>
    <w:rsid w:val="005E1774"/>
    <w:rsid w:val="005E3090"/>
    <w:rsid w:val="005E4EF8"/>
    <w:rsid w:val="005E5FAA"/>
    <w:rsid w:val="005E62DE"/>
    <w:rsid w:val="005E677F"/>
    <w:rsid w:val="005E68A8"/>
    <w:rsid w:val="005F1C30"/>
    <w:rsid w:val="005F5308"/>
    <w:rsid w:val="005F5319"/>
    <w:rsid w:val="005F5BD1"/>
    <w:rsid w:val="005F6702"/>
    <w:rsid w:val="005F68AA"/>
    <w:rsid w:val="005F7D47"/>
    <w:rsid w:val="006005BE"/>
    <w:rsid w:val="006046BE"/>
    <w:rsid w:val="00604798"/>
    <w:rsid w:val="00604F2B"/>
    <w:rsid w:val="00605385"/>
    <w:rsid w:val="0060657B"/>
    <w:rsid w:val="006078E5"/>
    <w:rsid w:val="00607B84"/>
    <w:rsid w:val="00607C2F"/>
    <w:rsid w:val="00610BFF"/>
    <w:rsid w:val="00610C6C"/>
    <w:rsid w:val="006111C6"/>
    <w:rsid w:val="006112E2"/>
    <w:rsid w:val="00611962"/>
    <w:rsid w:val="00613A91"/>
    <w:rsid w:val="00614A6F"/>
    <w:rsid w:val="00617113"/>
    <w:rsid w:val="006174DC"/>
    <w:rsid w:val="006221B8"/>
    <w:rsid w:val="0062277B"/>
    <w:rsid w:val="00622B4F"/>
    <w:rsid w:val="00624652"/>
    <w:rsid w:val="006302DA"/>
    <w:rsid w:val="006314C3"/>
    <w:rsid w:val="0063176B"/>
    <w:rsid w:val="00631CF2"/>
    <w:rsid w:val="0063249E"/>
    <w:rsid w:val="00632BB4"/>
    <w:rsid w:val="00634B76"/>
    <w:rsid w:val="00635DDF"/>
    <w:rsid w:val="006361AE"/>
    <w:rsid w:val="00636491"/>
    <w:rsid w:val="0063735E"/>
    <w:rsid w:val="006411D1"/>
    <w:rsid w:val="006419D1"/>
    <w:rsid w:val="00641FFC"/>
    <w:rsid w:val="00642E11"/>
    <w:rsid w:val="00644B80"/>
    <w:rsid w:val="0064692F"/>
    <w:rsid w:val="006473FF"/>
    <w:rsid w:val="00647DE1"/>
    <w:rsid w:val="006507A7"/>
    <w:rsid w:val="006509F3"/>
    <w:rsid w:val="0065141B"/>
    <w:rsid w:val="00653772"/>
    <w:rsid w:val="006542C0"/>
    <w:rsid w:val="00655788"/>
    <w:rsid w:val="006566FF"/>
    <w:rsid w:val="00657BCE"/>
    <w:rsid w:val="006605C4"/>
    <w:rsid w:val="00662120"/>
    <w:rsid w:val="0066267F"/>
    <w:rsid w:val="00663191"/>
    <w:rsid w:val="00663628"/>
    <w:rsid w:val="00663B11"/>
    <w:rsid w:val="00665448"/>
    <w:rsid w:val="0066774D"/>
    <w:rsid w:val="006715FD"/>
    <w:rsid w:val="006734CE"/>
    <w:rsid w:val="00674B1B"/>
    <w:rsid w:val="00675667"/>
    <w:rsid w:val="006775B1"/>
    <w:rsid w:val="00681008"/>
    <w:rsid w:val="00682E05"/>
    <w:rsid w:val="0068382A"/>
    <w:rsid w:val="00684F3B"/>
    <w:rsid w:val="00685B9F"/>
    <w:rsid w:val="00685BF4"/>
    <w:rsid w:val="0068650B"/>
    <w:rsid w:val="00686C83"/>
    <w:rsid w:val="0069492D"/>
    <w:rsid w:val="006962D0"/>
    <w:rsid w:val="00696B9C"/>
    <w:rsid w:val="00697FE1"/>
    <w:rsid w:val="006A0BA9"/>
    <w:rsid w:val="006A1D6C"/>
    <w:rsid w:val="006A1D98"/>
    <w:rsid w:val="006A41D9"/>
    <w:rsid w:val="006A48B8"/>
    <w:rsid w:val="006A497A"/>
    <w:rsid w:val="006A5114"/>
    <w:rsid w:val="006A5EB8"/>
    <w:rsid w:val="006A6DE2"/>
    <w:rsid w:val="006A70C0"/>
    <w:rsid w:val="006A72B0"/>
    <w:rsid w:val="006A7AE9"/>
    <w:rsid w:val="006B15B9"/>
    <w:rsid w:val="006B1ACD"/>
    <w:rsid w:val="006B1B70"/>
    <w:rsid w:val="006B3459"/>
    <w:rsid w:val="006B3550"/>
    <w:rsid w:val="006B3C1B"/>
    <w:rsid w:val="006B6422"/>
    <w:rsid w:val="006B7B35"/>
    <w:rsid w:val="006B7C52"/>
    <w:rsid w:val="006C0090"/>
    <w:rsid w:val="006C03C4"/>
    <w:rsid w:val="006C0A1F"/>
    <w:rsid w:val="006C145E"/>
    <w:rsid w:val="006C1707"/>
    <w:rsid w:val="006C1FB6"/>
    <w:rsid w:val="006C3424"/>
    <w:rsid w:val="006C36E4"/>
    <w:rsid w:val="006C7024"/>
    <w:rsid w:val="006D0AC0"/>
    <w:rsid w:val="006D0B98"/>
    <w:rsid w:val="006D2F6C"/>
    <w:rsid w:val="006D3172"/>
    <w:rsid w:val="006D407C"/>
    <w:rsid w:val="006D51DD"/>
    <w:rsid w:val="006D6D0C"/>
    <w:rsid w:val="006D7034"/>
    <w:rsid w:val="006D7104"/>
    <w:rsid w:val="006D7190"/>
    <w:rsid w:val="006D7CDB"/>
    <w:rsid w:val="006E1690"/>
    <w:rsid w:val="006E29D3"/>
    <w:rsid w:val="006E4C1A"/>
    <w:rsid w:val="006E4CDB"/>
    <w:rsid w:val="006E67EA"/>
    <w:rsid w:val="006E6FAC"/>
    <w:rsid w:val="006F0172"/>
    <w:rsid w:val="006F0527"/>
    <w:rsid w:val="006F1567"/>
    <w:rsid w:val="006F2344"/>
    <w:rsid w:val="006F2460"/>
    <w:rsid w:val="006F2C01"/>
    <w:rsid w:val="006F4C60"/>
    <w:rsid w:val="006F503D"/>
    <w:rsid w:val="006F5148"/>
    <w:rsid w:val="006F71D1"/>
    <w:rsid w:val="006F76AB"/>
    <w:rsid w:val="00700624"/>
    <w:rsid w:val="00701A26"/>
    <w:rsid w:val="00701D51"/>
    <w:rsid w:val="00703804"/>
    <w:rsid w:val="00704C25"/>
    <w:rsid w:val="00705159"/>
    <w:rsid w:val="00705991"/>
    <w:rsid w:val="007062CB"/>
    <w:rsid w:val="00707C27"/>
    <w:rsid w:val="00710234"/>
    <w:rsid w:val="00710825"/>
    <w:rsid w:val="007110A7"/>
    <w:rsid w:val="0071117D"/>
    <w:rsid w:val="00711C2B"/>
    <w:rsid w:val="007133C2"/>
    <w:rsid w:val="00713868"/>
    <w:rsid w:val="00714805"/>
    <w:rsid w:val="00715126"/>
    <w:rsid w:val="007170D7"/>
    <w:rsid w:val="007171B4"/>
    <w:rsid w:val="0072096F"/>
    <w:rsid w:val="007215D3"/>
    <w:rsid w:val="00722ED2"/>
    <w:rsid w:val="0072367C"/>
    <w:rsid w:val="00723AB2"/>
    <w:rsid w:val="00724854"/>
    <w:rsid w:val="00725216"/>
    <w:rsid w:val="00725E68"/>
    <w:rsid w:val="00727139"/>
    <w:rsid w:val="007279DD"/>
    <w:rsid w:val="007279FE"/>
    <w:rsid w:val="00731801"/>
    <w:rsid w:val="00732209"/>
    <w:rsid w:val="0073263E"/>
    <w:rsid w:val="00732DEA"/>
    <w:rsid w:val="00732FD8"/>
    <w:rsid w:val="00733908"/>
    <w:rsid w:val="00733EE6"/>
    <w:rsid w:val="007357BA"/>
    <w:rsid w:val="007359A0"/>
    <w:rsid w:val="00736939"/>
    <w:rsid w:val="00737757"/>
    <w:rsid w:val="00741D34"/>
    <w:rsid w:val="007423CE"/>
    <w:rsid w:val="00743156"/>
    <w:rsid w:val="00743410"/>
    <w:rsid w:val="00745837"/>
    <w:rsid w:val="00745A6C"/>
    <w:rsid w:val="0075040E"/>
    <w:rsid w:val="00750EAC"/>
    <w:rsid w:val="00752D8A"/>
    <w:rsid w:val="007535C4"/>
    <w:rsid w:val="00754F62"/>
    <w:rsid w:val="007550DA"/>
    <w:rsid w:val="00755686"/>
    <w:rsid w:val="0076001A"/>
    <w:rsid w:val="007612BC"/>
    <w:rsid w:val="00762CA2"/>
    <w:rsid w:val="0076311B"/>
    <w:rsid w:val="007649C8"/>
    <w:rsid w:val="00764EF2"/>
    <w:rsid w:val="007658D0"/>
    <w:rsid w:val="007668EB"/>
    <w:rsid w:val="00771044"/>
    <w:rsid w:val="00772C0D"/>
    <w:rsid w:val="00773B2B"/>
    <w:rsid w:val="00774C24"/>
    <w:rsid w:val="0077564F"/>
    <w:rsid w:val="00775EAC"/>
    <w:rsid w:val="00776257"/>
    <w:rsid w:val="00777172"/>
    <w:rsid w:val="00777320"/>
    <w:rsid w:val="0078103C"/>
    <w:rsid w:val="00781068"/>
    <w:rsid w:val="00781B05"/>
    <w:rsid w:val="00782BC8"/>
    <w:rsid w:val="00785B0C"/>
    <w:rsid w:val="00787518"/>
    <w:rsid w:val="00791073"/>
    <w:rsid w:val="007912F9"/>
    <w:rsid w:val="00791C7A"/>
    <w:rsid w:val="007925CE"/>
    <w:rsid w:val="00793A0D"/>
    <w:rsid w:val="007940E4"/>
    <w:rsid w:val="00795E6E"/>
    <w:rsid w:val="00795EA6"/>
    <w:rsid w:val="007A00A3"/>
    <w:rsid w:val="007A0C61"/>
    <w:rsid w:val="007A3CA9"/>
    <w:rsid w:val="007A3F35"/>
    <w:rsid w:val="007A5584"/>
    <w:rsid w:val="007A6AE8"/>
    <w:rsid w:val="007A7CDA"/>
    <w:rsid w:val="007B0B9F"/>
    <w:rsid w:val="007B145D"/>
    <w:rsid w:val="007B39F1"/>
    <w:rsid w:val="007B6234"/>
    <w:rsid w:val="007B65EE"/>
    <w:rsid w:val="007B6E0A"/>
    <w:rsid w:val="007B6E1E"/>
    <w:rsid w:val="007B738F"/>
    <w:rsid w:val="007C2540"/>
    <w:rsid w:val="007C33A4"/>
    <w:rsid w:val="007C53CD"/>
    <w:rsid w:val="007C5FF6"/>
    <w:rsid w:val="007C6376"/>
    <w:rsid w:val="007C6521"/>
    <w:rsid w:val="007C71AF"/>
    <w:rsid w:val="007D04E8"/>
    <w:rsid w:val="007D2497"/>
    <w:rsid w:val="007D2C85"/>
    <w:rsid w:val="007D586E"/>
    <w:rsid w:val="007D71A7"/>
    <w:rsid w:val="007E0E5F"/>
    <w:rsid w:val="007E26B0"/>
    <w:rsid w:val="007E3B86"/>
    <w:rsid w:val="007E3E33"/>
    <w:rsid w:val="007E4E5C"/>
    <w:rsid w:val="007E7648"/>
    <w:rsid w:val="007E7E05"/>
    <w:rsid w:val="007E7EB5"/>
    <w:rsid w:val="007E7FBF"/>
    <w:rsid w:val="007F1512"/>
    <w:rsid w:val="007F35BF"/>
    <w:rsid w:val="007F3877"/>
    <w:rsid w:val="007F5716"/>
    <w:rsid w:val="007F69EB"/>
    <w:rsid w:val="00801783"/>
    <w:rsid w:val="008017CE"/>
    <w:rsid w:val="008025E7"/>
    <w:rsid w:val="008028A6"/>
    <w:rsid w:val="0080399B"/>
    <w:rsid w:val="00805B75"/>
    <w:rsid w:val="00807947"/>
    <w:rsid w:val="0081182A"/>
    <w:rsid w:val="00812FAB"/>
    <w:rsid w:val="00813589"/>
    <w:rsid w:val="00813B93"/>
    <w:rsid w:val="00814486"/>
    <w:rsid w:val="008145D9"/>
    <w:rsid w:val="008149BE"/>
    <w:rsid w:val="00815794"/>
    <w:rsid w:val="00815956"/>
    <w:rsid w:val="00817925"/>
    <w:rsid w:val="00817F06"/>
    <w:rsid w:val="008204F1"/>
    <w:rsid w:val="00821F20"/>
    <w:rsid w:val="00822DEC"/>
    <w:rsid w:val="008233AD"/>
    <w:rsid w:val="00823E1E"/>
    <w:rsid w:val="00823F80"/>
    <w:rsid w:val="008242E4"/>
    <w:rsid w:val="008248DB"/>
    <w:rsid w:val="0082692F"/>
    <w:rsid w:val="00827BCE"/>
    <w:rsid w:val="0083159D"/>
    <w:rsid w:val="0083465A"/>
    <w:rsid w:val="00834A0F"/>
    <w:rsid w:val="00834B8B"/>
    <w:rsid w:val="008351E7"/>
    <w:rsid w:val="0083586E"/>
    <w:rsid w:val="00836963"/>
    <w:rsid w:val="00837B75"/>
    <w:rsid w:val="008406BD"/>
    <w:rsid w:val="00841563"/>
    <w:rsid w:val="00843226"/>
    <w:rsid w:val="00843D16"/>
    <w:rsid w:val="00844585"/>
    <w:rsid w:val="00844725"/>
    <w:rsid w:val="00844BEE"/>
    <w:rsid w:val="00844DE2"/>
    <w:rsid w:val="0084588C"/>
    <w:rsid w:val="00845C40"/>
    <w:rsid w:val="00845F92"/>
    <w:rsid w:val="00846DDC"/>
    <w:rsid w:val="00846F56"/>
    <w:rsid w:val="00847198"/>
    <w:rsid w:val="00847C9E"/>
    <w:rsid w:val="008519D6"/>
    <w:rsid w:val="00852978"/>
    <w:rsid w:val="0085498E"/>
    <w:rsid w:val="00856913"/>
    <w:rsid w:val="008610C4"/>
    <w:rsid w:val="00861E77"/>
    <w:rsid w:val="008620A9"/>
    <w:rsid w:val="008624B4"/>
    <w:rsid w:val="00863112"/>
    <w:rsid w:val="0086316B"/>
    <w:rsid w:val="008631CE"/>
    <w:rsid w:val="00863D52"/>
    <w:rsid w:val="00864B13"/>
    <w:rsid w:val="00866B00"/>
    <w:rsid w:val="00867AC9"/>
    <w:rsid w:val="00872083"/>
    <w:rsid w:val="008729D2"/>
    <w:rsid w:val="00873C9D"/>
    <w:rsid w:val="0087418F"/>
    <w:rsid w:val="0087639A"/>
    <w:rsid w:val="008770E8"/>
    <w:rsid w:val="00877DD5"/>
    <w:rsid w:val="008812FF"/>
    <w:rsid w:val="00882F0D"/>
    <w:rsid w:val="0088311F"/>
    <w:rsid w:val="00883EDA"/>
    <w:rsid w:val="008851D6"/>
    <w:rsid w:val="00885720"/>
    <w:rsid w:val="008860F0"/>
    <w:rsid w:val="0088617E"/>
    <w:rsid w:val="00887142"/>
    <w:rsid w:val="008903AB"/>
    <w:rsid w:val="00890F14"/>
    <w:rsid w:val="0089192B"/>
    <w:rsid w:val="00893899"/>
    <w:rsid w:val="00894A8D"/>
    <w:rsid w:val="00894BA3"/>
    <w:rsid w:val="00895046"/>
    <w:rsid w:val="008953DF"/>
    <w:rsid w:val="00895CC5"/>
    <w:rsid w:val="00896720"/>
    <w:rsid w:val="00896EF7"/>
    <w:rsid w:val="008A1907"/>
    <w:rsid w:val="008A3E8F"/>
    <w:rsid w:val="008A4EBA"/>
    <w:rsid w:val="008A5B00"/>
    <w:rsid w:val="008A5B58"/>
    <w:rsid w:val="008A61B4"/>
    <w:rsid w:val="008A6613"/>
    <w:rsid w:val="008A74D8"/>
    <w:rsid w:val="008A7820"/>
    <w:rsid w:val="008B27C6"/>
    <w:rsid w:val="008B2948"/>
    <w:rsid w:val="008B2B55"/>
    <w:rsid w:val="008B2E00"/>
    <w:rsid w:val="008B3006"/>
    <w:rsid w:val="008B3177"/>
    <w:rsid w:val="008B3BF6"/>
    <w:rsid w:val="008B44B8"/>
    <w:rsid w:val="008B4BE8"/>
    <w:rsid w:val="008B51C4"/>
    <w:rsid w:val="008B531A"/>
    <w:rsid w:val="008C25AF"/>
    <w:rsid w:val="008C4262"/>
    <w:rsid w:val="008C48AD"/>
    <w:rsid w:val="008C4EAE"/>
    <w:rsid w:val="008C598A"/>
    <w:rsid w:val="008C599A"/>
    <w:rsid w:val="008C6A2B"/>
    <w:rsid w:val="008C703F"/>
    <w:rsid w:val="008C7463"/>
    <w:rsid w:val="008D095D"/>
    <w:rsid w:val="008D0F6C"/>
    <w:rsid w:val="008D2E01"/>
    <w:rsid w:val="008D380F"/>
    <w:rsid w:val="008D5F82"/>
    <w:rsid w:val="008D6CFA"/>
    <w:rsid w:val="008D7A06"/>
    <w:rsid w:val="008D7A5C"/>
    <w:rsid w:val="008E06FB"/>
    <w:rsid w:val="008E6C8B"/>
    <w:rsid w:val="008E77FD"/>
    <w:rsid w:val="008F2089"/>
    <w:rsid w:val="008F2121"/>
    <w:rsid w:val="008F2F7C"/>
    <w:rsid w:val="008F3E5A"/>
    <w:rsid w:val="008F6FD4"/>
    <w:rsid w:val="008F712A"/>
    <w:rsid w:val="009001EA"/>
    <w:rsid w:val="00900754"/>
    <w:rsid w:val="00900A97"/>
    <w:rsid w:val="00900D35"/>
    <w:rsid w:val="00901028"/>
    <w:rsid w:val="0090234D"/>
    <w:rsid w:val="00902EFC"/>
    <w:rsid w:val="0090325D"/>
    <w:rsid w:val="009044BD"/>
    <w:rsid w:val="00904910"/>
    <w:rsid w:val="00907A81"/>
    <w:rsid w:val="00910315"/>
    <w:rsid w:val="00911732"/>
    <w:rsid w:val="009128E4"/>
    <w:rsid w:val="00913565"/>
    <w:rsid w:val="009144C0"/>
    <w:rsid w:val="00914584"/>
    <w:rsid w:val="00914E8A"/>
    <w:rsid w:val="0091537A"/>
    <w:rsid w:val="0091669C"/>
    <w:rsid w:val="009258D9"/>
    <w:rsid w:val="00925FB6"/>
    <w:rsid w:val="0092642D"/>
    <w:rsid w:val="009310FC"/>
    <w:rsid w:val="00931FC4"/>
    <w:rsid w:val="00932606"/>
    <w:rsid w:val="00932778"/>
    <w:rsid w:val="00933E2A"/>
    <w:rsid w:val="00934E64"/>
    <w:rsid w:val="00935030"/>
    <w:rsid w:val="0093646B"/>
    <w:rsid w:val="00936C87"/>
    <w:rsid w:val="00936CA2"/>
    <w:rsid w:val="00936E31"/>
    <w:rsid w:val="00940805"/>
    <w:rsid w:val="00940AB0"/>
    <w:rsid w:val="00942930"/>
    <w:rsid w:val="00943029"/>
    <w:rsid w:val="00944509"/>
    <w:rsid w:val="00944D88"/>
    <w:rsid w:val="00945C37"/>
    <w:rsid w:val="00945FB9"/>
    <w:rsid w:val="00946B60"/>
    <w:rsid w:val="00947C30"/>
    <w:rsid w:val="00950F0B"/>
    <w:rsid w:val="00951299"/>
    <w:rsid w:val="009519EA"/>
    <w:rsid w:val="00951A3C"/>
    <w:rsid w:val="00952D46"/>
    <w:rsid w:val="009560BF"/>
    <w:rsid w:val="009565CD"/>
    <w:rsid w:val="00956AB7"/>
    <w:rsid w:val="00957081"/>
    <w:rsid w:val="0095750B"/>
    <w:rsid w:val="00960C5A"/>
    <w:rsid w:val="0096244A"/>
    <w:rsid w:val="009630E1"/>
    <w:rsid w:val="00963335"/>
    <w:rsid w:val="00963594"/>
    <w:rsid w:val="00963647"/>
    <w:rsid w:val="009638B7"/>
    <w:rsid w:val="00963ACA"/>
    <w:rsid w:val="009642E8"/>
    <w:rsid w:val="009648FC"/>
    <w:rsid w:val="00964AC6"/>
    <w:rsid w:val="009703AA"/>
    <w:rsid w:val="00970B08"/>
    <w:rsid w:val="00970D18"/>
    <w:rsid w:val="00971737"/>
    <w:rsid w:val="0097245D"/>
    <w:rsid w:val="00972853"/>
    <w:rsid w:val="00972DB3"/>
    <w:rsid w:val="00973620"/>
    <w:rsid w:val="00973823"/>
    <w:rsid w:val="00974A17"/>
    <w:rsid w:val="0097516E"/>
    <w:rsid w:val="00982FC4"/>
    <w:rsid w:val="00983A9A"/>
    <w:rsid w:val="00983F3E"/>
    <w:rsid w:val="00985231"/>
    <w:rsid w:val="009856CF"/>
    <w:rsid w:val="0098756C"/>
    <w:rsid w:val="009875B6"/>
    <w:rsid w:val="00990F96"/>
    <w:rsid w:val="00991B88"/>
    <w:rsid w:val="009923AD"/>
    <w:rsid w:val="00992557"/>
    <w:rsid w:val="00992FAC"/>
    <w:rsid w:val="00995AC1"/>
    <w:rsid w:val="00995D7C"/>
    <w:rsid w:val="009975B6"/>
    <w:rsid w:val="009A01F3"/>
    <w:rsid w:val="009A0400"/>
    <w:rsid w:val="009A4BFC"/>
    <w:rsid w:val="009A52DC"/>
    <w:rsid w:val="009A6F2B"/>
    <w:rsid w:val="009A77E8"/>
    <w:rsid w:val="009A77EE"/>
    <w:rsid w:val="009A7CCE"/>
    <w:rsid w:val="009A7DDC"/>
    <w:rsid w:val="009B0ACC"/>
    <w:rsid w:val="009B132F"/>
    <w:rsid w:val="009B3350"/>
    <w:rsid w:val="009B4BA6"/>
    <w:rsid w:val="009B5ABF"/>
    <w:rsid w:val="009B5F82"/>
    <w:rsid w:val="009B60DF"/>
    <w:rsid w:val="009B7A67"/>
    <w:rsid w:val="009C00C1"/>
    <w:rsid w:val="009C0611"/>
    <w:rsid w:val="009C0AF3"/>
    <w:rsid w:val="009C1ED1"/>
    <w:rsid w:val="009C2939"/>
    <w:rsid w:val="009C364B"/>
    <w:rsid w:val="009C3901"/>
    <w:rsid w:val="009C5068"/>
    <w:rsid w:val="009C537C"/>
    <w:rsid w:val="009C5B21"/>
    <w:rsid w:val="009C5E04"/>
    <w:rsid w:val="009D081E"/>
    <w:rsid w:val="009D347E"/>
    <w:rsid w:val="009D3CA5"/>
    <w:rsid w:val="009D3F35"/>
    <w:rsid w:val="009D41C7"/>
    <w:rsid w:val="009D46B9"/>
    <w:rsid w:val="009D48D2"/>
    <w:rsid w:val="009D67B1"/>
    <w:rsid w:val="009D689E"/>
    <w:rsid w:val="009D7E4E"/>
    <w:rsid w:val="009E0348"/>
    <w:rsid w:val="009E0B2C"/>
    <w:rsid w:val="009E12BB"/>
    <w:rsid w:val="009E1B3E"/>
    <w:rsid w:val="009E2076"/>
    <w:rsid w:val="009E2E44"/>
    <w:rsid w:val="009E307E"/>
    <w:rsid w:val="009E3B5A"/>
    <w:rsid w:val="009E4529"/>
    <w:rsid w:val="009E472F"/>
    <w:rsid w:val="009E6F74"/>
    <w:rsid w:val="009E71F8"/>
    <w:rsid w:val="009E7676"/>
    <w:rsid w:val="009F3037"/>
    <w:rsid w:val="009F3864"/>
    <w:rsid w:val="009F462B"/>
    <w:rsid w:val="009F5732"/>
    <w:rsid w:val="009F6949"/>
    <w:rsid w:val="009F6D0D"/>
    <w:rsid w:val="00A05658"/>
    <w:rsid w:val="00A105C3"/>
    <w:rsid w:val="00A11066"/>
    <w:rsid w:val="00A120F3"/>
    <w:rsid w:val="00A12301"/>
    <w:rsid w:val="00A12CD4"/>
    <w:rsid w:val="00A1334D"/>
    <w:rsid w:val="00A13791"/>
    <w:rsid w:val="00A137F1"/>
    <w:rsid w:val="00A153DA"/>
    <w:rsid w:val="00A15C4C"/>
    <w:rsid w:val="00A15C9B"/>
    <w:rsid w:val="00A15D29"/>
    <w:rsid w:val="00A15E21"/>
    <w:rsid w:val="00A171A4"/>
    <w:rsid w:val="00A2229F"/>
    <w:rsid w:val="00A22FCB"/>
    <w:rsid w:val="00A2495C"/>
    <w:rsid w:val="00A2661C"/>
    <w:rsid w:val="00A27101"/>
    <w:rsid w:val="00A2781C"/>
    <w:rsid w:val="00A300B2"/>
    <w:rsid w:val="00A314BB"/>
    <w:rsid w:val="00A315CE"/>
    <w:rsid w:val="00A3223F"/>
    <w:rsid w:val="00A32BD5"/>
    <w:rsid w:val="00A34066"/>
    <w:rsid w:val="00A35AB0"/>
    <w:rsid w:val="00A35C44"/>
    <w:rsid w:val="00A3626C"/>
    <w:rsid w:val="00A36F5D"/>
    <w:rsid w:val="00A40091"/>
    <w:rsid w:val="00A407D7"/>
    <w:rsid w:val="00A414F2"/>
    <w:rsid w:val="00A4166C"/>
    <w:rsid w:val="00A4241A"/>
    <w:rsid w:val="00A4278B"/>
    <w:rsid w:val="00A4386A"/>
    <w:rsid w:val="00A476EE"/>
    <w:rsid w:val="00A47E38"/>
    <w:rsid w:val="00A50154"/>
    <w:rsid w:val="00A50C55"/>
    <w:rsid w:val="00A50F58"/>
    <w:rsid w:val="00A5232F"/>
    <w:rsid w:val="00A5263C"/>
    <w:rsid w:val="00A52A4E"/>
    <w:rsid w:val="00A5385E"/>
    <w:rsid w:val="00A54B65"/>
    <w:rsid w:val="00A55029"/>
    <w:rsid w:val="00A61159"/>
    <w:rsid w:val="00A61DA1"/>
    <w:rsid w:val="00A63030"/>
    <w:rsid w:val="00A65255"/>
    <w:rsid w:val="00A66C69"/>
    <w:rsid w:val="00A678F3"/>
    <w:rsid w:val="00A703FC"/>
    <w:rsid w:val="00A715E2"/>
    <w:rsid w:val="00A729F1"/>
    <w:rsid w:val="00A737C3"/>
    <w:rsid w:val="00A739A4"/>
    <w:rsid w:val="00A7441D"/>
    <w:rsid w:val="00A75600"/>
    <w:rsid w:val="00A76FB7"/>
    <w:rsid w:val="00A7785C"/>
    <w:rsid w:val="00A82C2E"/>
    <w:rsid w:val="00A82D86"/>
    <w:rsid w:val="00A83412"/>
    <w:rsid w:val="00A83465"/>
    <w:rsid w:val="00A83484"/>
    <w:rsid w:val="00A84555"/>
    <w:rsid w:val="00A857A4"/>
    <w:rsid w:val="00A864B9"/>
    <w:rsid w:val="00A86C66"/>
    <w:rsid w:val="00A9281F"/>
    <w:rsid w:val="00A934A0"/>
    <w:rsid w:val="00A93F7B"/>
    <w:rsid w:val="00A943A2"/>
    <w:rsid w:val="00A97A25"/>
    <w:rsid w:val="00A97F48"/>
    <w:rsid w:val="00AA01A4"/>
    <w:rsid w:val="00AA08DC"/>
    <w:rsid w:val="00AA0C09"/>
    <w:rsid w:val="00AA46FE"/>
    <w:rsid w:val="00AA4CB0"/>
    <w:rsid w:val="00AA5894"/>
    <w:rsid w:val="00AA5925"/>
    <w:rsid w:val="00AB037C"/>
    <w:rsid w:val="00AB1FAC"/>
    <w:rsid w:val="00AB209C"/>
    <w:rsid w:val="00AB3388"/>
    <w:rsid w:val="00AB39F0"/>
    <w:rsid w:val="00AB5FB1"/>
    <w:rsid w:val="00AB7D54"/>
    <w:rsid w:val="00AC2005"/>
    <w:rsid w:val="00AC2752"/>
    <w:rsid w:val="00AC3F09"/>
    <w:rsid w:val="00AC7D6F"/>
    <w:rsid w:val="00AC7F81"/>
    <w:rsid w:val="00AD0BA8"/>
    <w:rsid w:val="00AD262A"/>
    <w:rsid w:val="00AD2FC8"/>
    <w:rsid w:val="00AD3279"/>
    <w:rsid w:val="00AD3C33"/>
    <w:rsid w:val="00AD4662"/>
    <w:rsid w:val="00AD4899"/>
    <w:rsid w:val="00AE0885"/>
    <w:rsid w:val="00AE2292"/>
    <w:rsid w:val="00AE30EA"/>
    <w:rsid w:val="00AE3290"/>
    <w:rsid w:val="00AE3637"/>
    <w:rsid w:val="00AE52D1"/>
    <w:rsid w:val="00AF019D"/>
    <w:rsid w:val="00AF39F3"/>
    <w:rsid w:val="00AF3DF9"/>
    <w:rsid w:val="00AF47CE"/>
    <w:rsid w:val="00AF5F2A"/>
    <w:rsid w:val="00AF7B72"/>
    <w:rsid w:val="00AF7B76"/>
    <w:rsid w:val="00AF7CD8"/>
    <w:rsid w:val="00B0055A"/>
    <w:rsid w:val="00B0073C"/>
    <w:rsid w:val="00B01E41"/>
    <w:rsid w:val="00B02ADE"/>
    <w:rsid w:val="00B045F2"/>
    <w:rsid w:val="00B04F5C"/>
    <w:rsid w:val="00B0555B"/>
    <w:rsid w:val="00B05C30"/>
    <w:rsid w:val="00B06842"/>
    <w:rsid w:val="00B103CB"/>
    <w:rsid w:val="00B1317C"/>
    <w:rsid w:val="00B14D98"/>
    <w:rsid w:val="00B15BA0"/>
    <w:rsid w:val="00B2042A"/>
    <w:rsid w:val="00B23A06"/>
    <w:rsid w:val="00B23F88"/>
    <w:rsid w:val="00B248B5"/>
    <w:rsid w:val="00B25DC6"/>
    <w:rsid w:val="00B273B7"/>
    <w:rsid w:val="00B31086"/>
    <w:rsid w:val="00B31678"/>
    <w:rsid w:val="00B3304B"/>
    <w:rsid w:val="00B33F57"/>
    <w:rsid w:val="00B37956"/>
    <w:rsid w:val="00B400FE"/>
    <w:rsid w:val="00B40568"/>
    <w:rsid w:val="00B4085B"/>
    <w:rsid w:val="00B443EE"/>
    <w:rsid w:val="00B45FD9"/>
    <w:rsid w:val="00B46628"/>
    <w:rsid w:val="00B46FD4"/>
    <w:rsid w:val="00B503D1"/>
    <w:rsid w:val="00B51674"/>
    <w:rsid w:val="00B51BFC"/>
    <w:rsid w:val="00B52E26"/>
    <w:rsid w:val="00B52F40"/>
    <w:rsid w:val="00B535BE"/>
    <w:rsid w:val="00B55663"/>
    <w:rsid w:val="00B55D31"/>
    <w:rsid w:val="00B56D65"/>
    <w:rsid w:val="00B56DF5"/>
    <w:rsid w:val="00B56FFD"/>
    <w:rsid w:val="00B60A88"/>
    <w:rsid w:val="00B60B4F"/>
    <w:rsid w:val="00B61061"/>
    <w:rsid w:val="00B610C2"/>
    <w:rsid w:val="00B63906"/>
    <w:rsid w:val="00B6650D"/>
    <w:rsid w:val="00B67D0F"/>
    <w:rsid w:val="00B70F86"/>
    <w:rsid w:val="00B713B5"/>
    <w:rsid w:val="00B71CF7"/>
    <w:rsid w:val="00B72817"/>
    <w:rsid w:val="00B73261"/>
    <w:rsid w:val="00B736B9"/>
    <w:rsid w:val="00B74C79"/>
    <w:rsid w:val="00B7648A"/>
    <w:rsid w:val="00B807AB"/>
    <w:rsid w:val="00B80FCB"/>
    <w:rsid w:val="00B81409"/>
    <w:rsid w:val="00B81470"/>
    <w:rsid w:val="00B8206E"/>
    <w:rsid w:val="00B847B2"/>
    <w:rsid w:val="00B84C31"/>
    <w:rsid w:val="00B850E1"/>
    <w:rsid w:val="00B85452"/>
    <w:rsid w:val="00B86786"/>
    <w:rsid w:val="00B87542"/>
    <w:rsid w:val="00B9169D"/>
    <w:rsid w:val="00B94356"/>
    <w:rsid w:val="00B94577"/>
    <w:rsid w:val="00B94814"/>
    <w:rsid w:val="00B97F23"/>
    <w:rsid w:val="00BA0702"/>
    <w:rsid w:val="00BA1D22"/>
    <w:rsid w:val="00BA3261"/>
    <w:rsid w:val="00BA3296"/>
    <w:rsid w:val="00BA346E"/>
    <w:rsid w:val="00BA3720"/>
    <w:rsid w:val="00BA531A"/>
    <w:rsid w:val="00BA5BC2"/>
    <w:rsid w:val="00BA7592"/>
    <w:rsid w:val="00BA7DDF"/>
    <w:rsid w:val="00BB084F"/>
    <w:rsid w:val="00BB0DE7"/>
    <w:rsid w:val="00BB2DB4"/>
    <w:rsid w:val="00BB3EC7"/>
    <w:rsid w:val="00BB50E3"/>
    <w:rsid w:val="00BB5422"/>
    <w:rsid w:val="00BC31C7"/>
    <w:rsid w:val="00BC50CD"/>
    <w:rsid w:val="00BC54C4"/>
    <w:rsid w:val="00BC658B"/>
    <w:rsid w:val="00BC6750"/>
    <w:rsid w:val="00BC73D6"/>
    <w:rsid w:val="00BC7549"/>
    <w:rsid w:val="00BC783B"/>
    <w:rsid w:val="00BC7BB2"/>
    <w:rsid w:val="00BC7DC8"/>
    <w:rsid w:val="00BD0B32"/>
    <w:rsid w:val="00BD19B3"/>
    <w:rsid w:val="00BD2E5E"/>
    <w:rsid w:val="00BD394E"/>
    <w:rsid w:val="00BD3D6A"/>
    <w:rsid w:val="00BD4062"/>
    <w:rsid w:val="00BD469E"/>
    <w:rsid w:val="00BD727D"/>
    <w:rsid w:val="00BE0FDA"/>
    <w:rsid w:val="00BE1DBB"/>
    <w:rsid w:val="00BE4A26"/>
    <w:rsid w:val="00BE52EB"/>
    <w:rsid w:val="00BF1E62"/>
    <w:rsid w:val="00BF3367"/>
    <w:rsid w:val="00BF397A"/>
    <w:rsid w:val="00BF47C9"/>
    <w:rsid w:val="00BF4E2B"/>
    <w:rsid w:val="00C00D55"/>
    <w:rsid w:val="00C013C2"/>
    <w:rsid w:val="00C01412"/>
    <w:rsid w:val="00C01943"/>
    <w:rsid w:val="00C020E0"/>
    <w:rsid w:val="00C02691"/>
    <w:rsid w:val="00C03B1C"/>
    <w:rsid w:val="00C03FAB"/>
    <w:rsid w:val="00C0739E"/>
    <w:rsid w:val="00C07C7E"/>
    <w:rsid w:val="00C07D61"/>
    <w:rsid w:val="00C13775"/>
    <w:rsid w:val="00C13FCD"/>
    <w:rsid w:val="00C14009"/>
    <w:rsid w:val="00C15950"/>
    <w:rsid w:val="00C15A9D"/>
    <w:rsid w:val="00C20D04"/>
    <w:rsid w:val="00C216A3"/>
    <w:rsid w:val="00C22923"/>
    <w:rsid w:val="00C23099"/>
    <w:rsid w:val="00C240E5"/>
    <w:rsid w:val="00C24CCA"/>
    <w:rsid w:val="00C256AE"/>
    <w:rsid w:val="00C25CEA"/>
    <w:rsid w:val="00C26DF6"/>
    <w:rsid w:val="00C279AD"/>
    <w:rsid w:val="00C300C3"/>
    <w:rsid w:val="00C31DA3"/>
    <w:rsid w:val="00C325DD"/>
    <w:rsid w:val="00C32C7F"/>
    <w:rsid w:val="00C3343F"/>
    <w:rsid w:val="00C33638"/>
    <w:rsid w:val="00C33FCC"/>
    <w:rsid w:val="00C3427A"/>
    <w:rsid w:val="00C3440F"/>
    <w:rsid w:val="00C364A8"/>
    <w:rsid w:val="00C3652C"/>
    <w:rsid w:val="00C368E7"/>
    <w:rsid w:val="00C404B9"/>
    <w:rsid w:val="00C40DB0"/>
    <w:rsid w:val="00C42300"/>
    <w:rsid w:val="00C452A1"/>
    <w:rsid w:val="00C46A71"/>
    <w:rsid w:val="00C50335"/>
    <w:rsid w:val="00C5065A"/>
    <w:rsid w:val="00C50A35"/>
    <w:rsid w:val="00C51B89"/>
    <w:rsid w:val="00C523EA"/>
    <w:rsid w:val="00C541F3"/>
    <w:rsid w:val="00C54A87"/>
    <w:rsid w:val="00C5670D"/>
    <w:rsid w:val="00C569E8"/>
    <w:rsid w:val="00C57204"/>
    <w:rsid w:val="00C6042C"/>
    <w:rsid w:val="00C60C8C"/>
    <w:rsid w:val="00C61ADE"/>
    <w:rsid w:val="00C61BEE"/>
    <w:rsid w:val="00C6377B"/>
    <w:rsid w:val="00C7072A"/>
    <w:rsid w:val="00C713A7"/>
    <w:rsid w:val="00C71DB8"/>
    <w:rsid w:val="00C71E03"/>
    <w:rsid w:val="00C72532"/>
    <w:rsid w:val="00C72666"/>
    <w:rsid w:val="00C7271B"/>
    <w:rsid w:val="00C727E8"/>
    <w:rsid w:val="00C73E8C"/>
    <w:rsid w:val="00C7415D"/>
    <w:rsid w:val="00C751A0"/>
    <w:rsid w:val="00C810C1"/>
    <w:rsid w:val="00C82A69"/>
    <w:rsid w:val="00C84B41"/>
    <w:rsid w:val="00C85694"/>
    <w:rsid w:val="00C860DF"/>
    <w:rsid w:val="00C8630C"/>
    <w:rsid w:val="00C91216"/>
    <w:rsid w:val="00C9249C"/>
    <w:rsid w:val="00C933AE"/>
    <w:rsid w:val="00C94075"/>
    <w:rsid w:val="00C9523B"/>
    <w:rsid w:val="00C9677C"/>
    <w:rsid w:val="00C96836"/>
    <w:rsid w:val="00C96B8E"/>
    <w:rsid w:val="00CA034A"/>
    <w:rsid w:val="00CA051B"/>
    <w:rsid w:val="00CA4918"/>
    <w:rsid w:val="00CA642D"/>
    <w:rsid w:val="00CA6AF8"/>
    <w:rsid w:val="00CA6E30"/>
    <w:rsid w:val="00CB4668"/>
    <w:rsid w:val="00CB56A1"/>
    <w:rsid w:val="00CB5D5F"/>
    <w:rsid w:val="00CB6075"/>
    <w:rsid w:val="00CB7064"/>
    <w:rsid w:val="00CB7503"/>
    <w:rsid w:val="00CC250F"/>
    <w:rsid w:val="00CC280D"/>
    <w:rsid w:val="00CC34B4"/>
    <w:rsid w:val="00CC3681"/>
    <w:rsid w:val="00CC3842"/>
    <w:rsid w:val="00CC4F1D"/>
    <w:rsid w:val="00CC6D2B"/>
    <w:rsid w:val="00CD366C"/>
    <w:rsid w:val="00CD45D7"/>
    <w:rsid w:val="00CD759C"/>
    <w:rsid w:val="00CE066F"/>
    <w:rsid w:val="00CE2AF1"/>
    <w:rsid w:val="00CE31FA"/>
    <w:rsid w:val="00CE3209"/>
    <w:rsid w:val="00CE3FBF"/>
    <w:rsid w:val="00CE44D9"/>
    <w:rsid w:val="00CE4BD0"/>
    <w:rsid w:val="00CE52CA"/>
    <w:rsid w:val="00CE5D29"/>
    <w:rsid w:val="00CE678A"/>
    <w:rsid w:val="00CE74F0"/>
    <w:rsid w:val="00CE7FB9"/>
    <w:rsid w:val="00CF280A"/>
    <w:rsid w:val="00CF61D5"/>
    <w:rsid w:val="00CF6321"/>
    <w:rsid w:val="00CF685E"/>
    <w:rsid w:val="00D00DFE"/>
    <w:rsid w:val="00D00F7B"/>
    <w:rsid w:val="00D0160B"/>
    <w:rsid w:val="00D0244B"/>
    <w:rsid w:val="00D02EF5"/>
    <w:rsid w:val="00D03DC0"/>
    <w:rsid w:val="00D05BEF"/>
    <w:rsid w:val="00D07409"/>
    <w:rsid w:val="00D075EB"/>
    <w:rsid w:val="00D1107C"/>
    <w:rsid w:val="00D11264"/>
    <w:rsid w:val="00D11EB4"/>
    <w:rsid w:val="00D121A4"/>
    <w:rsid w:val="00D1293A"/>
    <w:rsid w:val="00D13D88"/>
    <w:rsid w:val="00D1407D"/>
    <w:rsid w:val="00D17E75"/>
    <w:rsid w:val="00D200FB"/>
    <w:rsid w:val="00D215C4"/>
    <w:rsid w:val="00D218B7"/>
    <w:rsid w:val="00D22EBC"/>
    <w:rsid w:val="00D22FA2"/>
    <w:rsid w:val="00D24717"/>
    <w:rsid w:val="00D25B04"/>
    <w:rsid w:val="00D25C64"/>
    <w:rsid w:val="00D25ECF"/>
    <w:rsid w:val="00D265F1"/>
    <w:rsid w:val="00D27007"/>
    <w:rsid w:val="00D2761E"/>
    <w:rsid w:val="00D30639"/>
    <w:rsid w:val="00D31760"/>
    <w:rsid w:val="00D31C7A"/>
    <w:rsid w:val="00D32543"/>
    <w:rsid w:val="00D356D2"/>
    <w:rsid w:val="00D35E74"/>
    <w:rsid w:val="00D36529"/>
    <w:rsid w:val="00D40422"/>
    <w:rsid w:val="00D418BD"/>
    <w:rsid w:val="00D41C07"/>
    <w:rsid w:val="00D41D3B"/>
    <w:rsid w:val="00D4335B"/>
    <w:rsid w:val="00D4384F"/>
    <w:rsid w:val="00D45EAA"/>
    <w:rsid w:val="00D46840"/>
    <w:rsid w:val="00D47961"/>
    <w:rsid w:val="00D47ABE"/>
    <w:rsid w:val="00D52081"/>
    <w:rsid w:val="00D52736"/>
    <w:rsid w:val="00D536CC"/>
    <w:rsid w:val="00D53EC7"/>
    <w:rsid w:val="00D55017"/>
    <w:rsid w:val="00D61886"/>
    <w:rsid w:val="00D625E8"/>
    <w:rsid w:val="00D6374A"/>
    <w:rsid w:val="00D638F2"/>
    <w:rsid w:val="00D63E30"/>
    <w:rsid w:val="00D64F5C"/>
    <w:rsid w:val="00D676BB"/>
    <w:rsid w:val="00D67E6F"/>
    <w:rsid w:val="00D7295C"/>
    <w:rsid w:val="00D74FC4"/>
    <w:rsid w:val="00D76203"/>
    <w:rsid w:val="00D806AF"/>
    <w:rsid w:val="00D80B1A"/>
    <w:rsid w:val="00D82326"/>
    <w:rsid w:val="00D82953"/>
    <w:rsid w:val="00D82989"/>
    <w:rsid w:val="00D844CA"/>
    <w:rsid w:val="00D863FD"/>
    <w:rsid w:val="00D876DC"/>
    <w:rsid w:val="00D93F36"/>
    <w:rsid w:val="00D94A6D"/>
    <w:rsid w:val="00D94E3F"/>
    <w:rsid w:val="00D95D57"/>
    <w:rsid w:val="00D96EF4"/>
    <w:rsid w:val="00D9779D"/>
    <w:rsid w:val="00DA1637"/>
    <w:rsid w:val="00DA219A"/>
    <w:rsid w:val="00DA668B"/>
    <w:rsid w:val="00DA7663"/>
    <w:rsid w:val="00DB274D"/>
    <w:rsid w:val="00DB28B0"/>
    <w:rsid w:val="00DB339B"/>
    <w:rsid w:val="00DB391C"/>
    <w:rsid w:val="00DB4B99"/>
    <w:rsid w:val="00DB5386"/>
    <w:rsid w:val="00DB6439"/>
    <w:rsid w:val="00DB733F"/>
    <w:rsid w:val="00DB7718"/>
    <w:rsid w:val="00DC03EC"/>
    <w:rsid w:val="00DC0FE2"/>
    <w:rsid w:val="00DC12C0"/>
    <w:rsid w:val="00DC1D13"/>
    <w:rsid w:val="00DC1E36"/>
    <w:rsid w:val="00DC1F3A"/>
    <w:rsid w:val="00DC2998"/>
    <w:rsid w:val="00DC4BF7"/>
    <w:rsid w:val="00DC5258"/>
    <w:rsid w:val="00DC7C1C"/>
    <w:rsid w:val="00DD0FFA"/>
    <w:rsid w:val="00DD1C00"/>
    <w:rsid w:val="00DD25C8"/>
    <w:rsid w:val="00DD423D"/>
    <w:rsid w:val="00DD4956"/>
    <w:rsid w:val="00DD50D8"/>
    <w:rsid w:val="00DD53A3"/>
    <w:rsid w:val="00DD6738"/>
    <w:rsid w:val="00DD6EDB"/>
    <w:rsid w:val="00DE0817"/>
    <w:rsid w:val="00DE10FF"/>
    <w:rsid w:val="00DE129D"/>
    <w:rsid w:val="00DE2A2D"/>
    <w:rsid w:val="00DE4893"/>
    <w:rsid w:val="00DE54DC"/>
    <w:rsid w:val="00DE5CE1"/>
    <w:rsid w:val="00DF2D82"/>
    <w:rsid w:val="00DF55C1"/>
    <w:rsid w:val="00DF5851"/>
    <w:rsid w:val="00DF6306"/>
    <w:rsid w:val="00DF6F5F"/>
    <w:rsid w:val="00DF77D0"/>
    <w:rsid w:val="00DF7879"/>
    <w:rsid w:val="00E0024C"/>
    <w:rsid w:val="00E008FB"/>
    <w:rsid w:val="00E00A9A"/>
    <w:rsid w:val="00E01A70"/>
    <w:rsid w:val="00E02689"/>
    <w:rsid w:val="00E02D3D"/>
    <w:rsid w:val="00E03CD4"/>
    <w:rsid w:val="00E04E87"/>
    <w:rsid w:val="00E05881"/>
    <w:rsid w:val="00E067B1"/>
    <w:rsid w:val="00E0768E"/>
    <w:rsid w:val="00E076FB"/>
    <w:rsid w:val="00E12603"/>
    <w:rsid w:val="00E12604"/>
    <w:rsid w:val="00E12737"/>
    <w:rsid w:val="00E22328"/>
    <w:rsid w:val="00E23156"/>
    <w:rsid w:val="00E247CD"/>
    <w:rsid w:val="00E24D7C"/>
    <w:rsid w:val="00E2559A"/>
    <w:rsid w:val="00E26815"/>
    <w:rsid w:val="00E2783C"/>
    <w:rsid w:val="00E279F9"/>
    <w:rsid w:val="00E27CD1"/>
    <w:rsid w:val="00E27E63"/>
    <w:rsid w:val="00E3176C"/>
    <w:rsid w:val="00E31A50"/>
    <w:rsid w:val="00E31D84"/>
    <w:rsid w:val="00E34919"/>
    <w:rsid w:val="00E36BAA"/>
    <w:rsid w:val="00E36D52"/>
    <w:rsid w:val="00E37C63"/>
    <w:rsid w:val="00E41711"/>
    <w:rsid w:val="00E42026"/>
    <w:rsid w:val="00E43A6C"/>
    <w:rsid w:val="00E45736"/>
    <w:rsid w:val="00E470B6"/>
    <w:rsid w:val="00E50818"/>
    <w:rsid w:val="00E50A39"/>
    <w:rsid w:val="00E5286E"/>
    <w:rsid w:val="00E52B24"/>
    <w:rsid w:val="00E54274"/>
    <w:rsid w:val="00E564FA"/>
    <w:rsid w:val="00E5681D"/>
    <w:rsid w:val="00E605EE"/>
    <w:rsid w:val="00E630C2"/>
    <w:rsid w:val="00E64BAC"/>
    <w:rsid w:val="00E657EE"/>
    <w:rsid w:val="00E67171"/>
    <w:rsid w:val="00E674A1"/>
    <w:rsid w:val="00E72B70"/>
    <w:rsid w:val="00E72E98"/>
    <w:rsid w:val="00E73DE6"/>
    <w:rsid w:val="00E74A86"/>
    <w:rsid w:val="00E74CED"/>
    <w:rsid w:val="00E74DD7"/>
    <w:rsid w:val="00E76D3C"/>
    <w:rsid w:val="00E77C08"/>
    <w:rsid w:val="00E82B7B"/>
    <w:rsid w:val="00E8369D"/>
    <w:rsid w:val="00E86473"/>
    <w:rsid w:val="00E86D3F"/>
    <w:rsid w:val="00E86F6F"/>
    <w:rsid w:val="00E9045A"/>
    <w:rsid w:val="00E913BF"/>
    <w:rsid w:val="00E91F17"/>
    <w:rsid w:val="00E9429D"/>
    <w:rsid w:val="00EA00D1"/>
    <w:rsid w:val="00EA0BCF"/>
    <w:rsid w:val="00EA0EB1"/>
    <w:rsid w:val="00EA23A2"/>
    <w:rsid w:val="00EA2FE8"/>
    <w:rsid w:val="00EA30CC"/>
    <w:rsid w:val="00EA3C56"/>
    <w:rsid w:val="00EA44BC"/>
    <w:rsid w:val="00EA4CFB"/>
    <w:rsid w:val="00EA69B2"/>
    <w:rsid w:val="00EB053F"/>
    <w:rsid w:val="00EB089B"/>
    <w:rsid w:val="00EB3125"/>
    <w:rsid w:val="00EB3610"/>
    <w:rsid w:val="00EB4110"/>
    <w:rsid w:val="00EB4DD8"/>
    <w:rsid w:val="00EB568A"/>
    <w:rsid w:val="00EB7F7C"/>
    <w:rsid w:val="00EC01F6"/>
    <w:rsid w:val="00EC29FF"/>
    <w:rsid w:val="00EC2B34"/>
    <w:rsid w:val="00EC3B35"/>
    <w:rsid w:val="00EC6767"/>
    <w:rsid w:val="00EC6ABD"/>
    <w:rsid w:val="00EC6F4A"/>
    <w:rsid w:val="00EC7CD5"/>
    <w:rsid w:val="00EC7FC2"/>
    <w:rsid w:val="00ED028E"/>
    <w:rsid w:val="00ED2F0B"/>
    <w:rsid w:val="00ED347C"/>
    <w:rsid w:val="00ED58A8"/>
    <w:rsid w:val="00ED7083"/>
    <w:rsid w:val="00ED7FB9"/>
    <w:rsid w:val="00EE0544"/>
    <w:rsid w:val="00EE12BF"/>
    <w:rsid w:val="00EE2651"/>
    <w:rsid w:val="00EE4F9C"/>
    <w:rsid w:val="00EE5E54"/>
    <w:rsid w:val="00EE7DCE"/>
    <w:rsid w:val="00EF368B"/>
    <w:rsid w:val="00EF39FF"/>
    <w:rsid w:val="00EF3C5B"/>
    <w:rsid w:val="00EF4546"/>
    <w:rsid w:val="00EF5936"/>
    <w:rsid w:val="00EF5F31"/>
    <w:rsid w:val="00EF7690"/>
    <w:rsid w:val="00F012FC"/>
    <w:rsid w:val="00F014E6"/>
    <w:rsid w:val="00F01748"/>
    <w:rsid w:val="00F01E13"/>
    <w:rsid w:val="00F0349E"/>
    <w:rsid w:val="00F0383E"/>
    <w:rsid w:val="00F075DC"/>
    <w:rsid w:val="00F0774B"/>
    <w:rsid w:val="00F077F3"/>
    <w:rsid w:val="00F07B48"/>
    <w:rsid w:val="00F1087F"/>
    <w:rsid w:val="00F114DB"/>
    <w:rsid w:val="00F13155"/>
    <w:rsid w:val="00F13A81"/>
    <w:rsid w:val="00F13DB9"/>
    <w:rsid w:val="00F1485D"/>
    <w:rsid w:val="00F1774E"/>
    <w:rsid w:val="00F212EB"/>
    <w:rsid w:val="00F22373"/>
    <w:rsid w:val="00F236AD"/>
    <w:rsid w:val="00F250A6"/>
    <w:rsid w:val="00F25C16"/>
    <w:rsid w:val="00F2690C"/>
    <w:rsid w:val="00F27FE8"/>
    <w:rsid w:val="00F31F7A"/>
    <w:rsid w:val="00F3205E"/>
    <w:rsid w:val="00F32FEF"/>
    <w:rsid w:val="00F3316C"/>
    <w:rsid w:val="00F332EF"/>
    <w:rsid w:val="00F33450"/>
    <w:rsid w:val="00F33C41"/>
    <w:rsid w:val="00F34252"/>
    <w:rsid w:val="00F34635"/>
    <w:rsid w:val="00F34E42"/>
    <w:rsid w:val="00F34E95"/>
    <w:rsid w:val="00F3718C"/>
    <w:rsid w:val="00F37F1B"/>
    <w:rsid w:val="00F40173"/>
    <w:rsid w:val="00F404E8"/>
    <w:rsid w:val="00F40AB2"/>
    <w:rsid w:val="00F41247"/>
    <w:rsid w:val="00F41EF1"/>
    <w:rsid w:val="00F42BE3"/>
    <w:rsid w:val="00F4411D"/>
    <w:rsid w:val="00F44A1E"/>
    <w:rsid w:val="00F44BD1"/>
    <w:rsid w:val="00F450A8"/>
    <w:rsid w:val="00F4520A"/>
    <w:rsid w:val="00F45242"/>
    <w:rsid w:val="00F45F5F"/>
    <w:rsid w:val="00F4760C"/>
    <w:rsid w:val="00F4771A"/>
    <w:rsid w:val="00F47D73"/>
    <w:rsid w:val="00F50351"/>
    <w:rsid w:val="00F507B6"/>
    <w:rsid w:val="00F542CC"/>
    <w:rsid w:val="00F54C09"/>
    <w:rsid w:val="00F56C23"/>
    <w:rsid w:val="00F56F81"/>
    <w:rsid w:val="00F57370"/>
    <w:rsid w:val="00F6137B"/>
    <w:rsid w:val="00F62EA9"/>
    <w:rsid w:val="00F632B3"/>
    <w:rsid w:val="00F64551"/>
    <w:rsid w:val="00F65073"/>
    <w:rsid w:val="00F65328"/>
    <w:rsid w:val="00F65952"/>
    <w:rsid w:val="00F663DB"/>
    <w:rsid w:val="00F6759A"/>
    <w:rsid w:val="00F678F2"/>
    <w:rsid w:val="00F67A02"/>
    <w:rsid w:val="00F70D36"/>
    <w:rsid w:val="00F71D75"/>
    <w:rsid w:val="00F73E48"/>
    <w:rsid w:val="00F75FFC"/>
    <w:rsid w:val="00F81896"/>
    <w:rsid w:val="00F82B43"/>
    <w:rsid w:val="00F84030"/>
    <w:rsid w:val="00F865EE"/>
    <w:rsid w:val="00F872E3"/>
    <w:rsid w:val="00F87680"/>
    <w:rsid w:val="00F87F26"/>
    <w:rsid w:val="00F90D6A"/>
    <w:rsid w:val="00F910AD"/>
    <w:rsid w:val="00F910BC"/>
    <w:rsid w:val="00F91932"/>
    <w:rsid w:val="00F919AE"/>
    <w:rsid w:val="00F94F1B"/>
    <w:rsid w:val="00F95B14"/>
    <w:rsid w:val="00F95D5F"/>
    <w:rsid w:val="00F97892"/>
    <w:rsid w:val="00FA30B6"/>
    <w:rsid w:val="00FA34BA"/>
    <w:rsid w:val="00FA427C"/>
    <w:rsid w:val="00FA4368"/>
    <w:rsid w:val="00FA46CA"/>
    <w:rsid w:val="00FA4B6E"/>
    <w:rsid w:val="00FA4C62"/>
    <w:rsid w:val="00FA52CE"/>
    <w:rsid w:val="00FA55BF"/>
    <w:rsid w:val="00FA5B5D"/>
    <w:rsid w:val="00FA7CBB"/>
    <w:rsid w:val="00FB20FD"/>
    <w:rsid w:val="00FB27A3"/>
    <w:rsid w:val="00FB4B30"/>
    <w:rsid w:val="00FB5259"/>
    <w:rsid w:val="00FB7394"/>
    <w:rsid w:val="00FC1E5A"/>
    <w:rsid w:val="00FC2359"/>
    <w:rsid w:val="00FC3B29"/>
    <w:rsid w:val="00FC4BCF"/>
    <w:rsid w:val="00FC6DA8"/>
    <w:rsid w:val="00FC75EC"/>
    <w:rsid w:val="00FC76AD"/>
    <w:rsid w:val="00FC7EB2"/>
    <w:rsid w:val="00FD14BC"/>
    <w:rsid w:val="00FD1F8E"/>
    <w:rsid w:val="00FD40C2"/>
    <w:rsid w:val="00FD4315"/>
    <w:rsid w:val="00FD4D46"/>
    <w:rsid w:val="00FD57D7"/>
    <w:rsid w:val="00FD7D20"/>
    <w:rsid w:val="00FE0576"/>
    <w:rsid w:val="00FE117C"/>
    <w:rsid w:val="00FE3107"/>
    <w:rsid w:val="00FE33C7"/>
    <w:rsid w:val="00FE4F05"/>
    <w:rsid w:val="00FE651B"/>
    <w:rsid w:val="00FE663C"/>
    <w:rsid w:val="00FE6D60"/>
    <w:rsid w:val="00FE7EA0"/>
    <w:rsid w:val="00FE7F11"/>
    <w:rsid w:val="00FF0C77"/>
    <w:rsid w:val="00FF2A99"/>
    <w:rsid w:val="00FF30FE"/>
    <w:rsid w:val="00FF49EC"/>
    <w:rsid w:val="00FF5B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D7344"/>
  <w15:docId w15:val="{30AD6684-FEC4-7E47-96C8-7951B054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BEF"/>
    <w:rPr>
      <w:rFonts w:eastAsiaTheme="minorEastAsia"/>
      <w:lang w:bidi="en-US"/>
    </w:rPr>
  </w:style>
  <w:style w:type="paragraph" w:styleId="Heading1">
    <w:name w:val="heading 1"/>
    <w:basedOn w:val="Normal"/>
    <w:next w:val="Normal"/>
    <w:link w:val="Heading1Char"/>
    <w:uiPriority w:val="9"/>
    <w:qFormat/>
    <w:rsid w:val="00FD7D20"/>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semiHidden/>
    <w:unhideWhenUsed/>
    <w:qFormat/>
    <w:rsid w:val="00FD7D20"/>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FD7D20"/>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FD7D20"/>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FD7D20"/>
    <w:pPr>
      <w:keepNext/>
      <w:keepLines/>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FD7D20"/>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FD7D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7D2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D7D2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D20"/>
    <w:rPr>
      <w:rFonts w:asciiTheme="majorHAnsi" w:eastAsiaTheme="majorEastAsia" w:hAnsiTheme="majorHAnsi" w:cstheme="majorBidi"/>
      <w:b/>
      <w:bCs/>
      <w:color w:val="A5A5A5" w:themeColor="accent1" w:themeShade="BF"/>
      <w:sz w:val="28"/>
      <w:szCs w:val="28"/>
      <w:lang w:bidi="en-US"/>
    </w:rPr>
  </w:style>
  <w:style w:type="character" w:customStyle="1" w:styleId="Heading2Char">
    <w:name w:val="Heading 2 Char"/>
    <w:basedOn w:val="DefaultParagraphFont"/>
    <w:link w:val="Heading2"/>
    <w:uiPriority w:val="9"/>
    <w:semiHidden/>
    <w:rsid w:val="00FD7D20"/>
    <w:rPr>
      <w:rFonts w:asciiTheme="majorHAnsi" w:eastAsiaTheme="majorEastAsia" w:hAnsiTheme="majorHAnsi" w:cstheme="majorBidi"/>
      <w:b/>
      <w:bCs/>
      <w:color w:val="DDDDDD" w:themeColor="accent1"/>
      <w:sz w:val="26"/>
      <w:szCs w:val="26"/>
      <w:lang w:bidi="en-US"/>
    </w:rPr>
  </w:style>
  <w:style w:type="character" w:customStyle="1" w:styleId="Heading3Char">
    <w:name w:val="Heading 3 Char"/>
    <w:basedOn w:val="DefaultParagraphFont"/>
    <w:link w:val="Heading3"/>
    <w:uiPriority w:val="9"/>
    <w:semiHidden/>
    <w:rsid w:val="00FD7D20"/>
    <w:rPr>
      <w:rFonts w:asciiTheme="majorHAnsi" w:eastAsiaTheme="majorEastAsia" w:hAnsiTheme="majorHAnsi" w:cstheme="majorBidi"/>
      <w:b/>
      <w:bCs/>
      <w:color w:val="DDDDDD" w:themeColor="accent1"/>
      <w:lang w:bidi="en-US"/>
    </w:rPr>
  </w:style>
  <w:style w:type="character" w:customStyle="1" w:styleId="Heading4Char">
    <w:name w:val="Heading 4 Char"/>
    <w:basedOn w:val="DefaultParagraphFont"/>
    <w:link w:val="Heading4"/>
    <w:uiPriority w:val="9"/>
    <w:semiHidden/>
    <w:rsid w:val="00FD7D20"/>
    <w:rPr>
      <w:rFonts w:asciiTheme="majorHAnsi" w:eastAsiaTheme="majorEastAsia" w:hAnsiTheme="majorHAnsi" w:cstheme="majorBidi"/>
      <w:b/>
      <w:bCs/>
      <w:i/>
      <w:iCs/>
      <w:color w:val="DDDDDD" w:themeColor="accent1"/>
      <w:lang w:bidi="en-US"/>
    </w:rPr>
  </w:style>
  <w:style w:type="character" w:customStyle="1" w:styleId="Heading5Char">
    <w:name w:val="Heading 5 Char"/>
    <w:basedOn w:val="DefaultParagraphFont"/>
    <w:link w:val="Heading5"/>
    <w:uiPriority w:val="9"/>
    <w:semiHidden/>
    <w:rsid w:val="00FD7D20"/>
    <w:rPr>
      <w:rFonts w:asciiTheme="majorHAnsi" w:eastAsiaTheme="majorEastAsia" w:hAnsiTheme="majorHAnsi" w:cstheme="majorBidi"/>
      <w:color w:val="6E6E6E" w:themeColor="accent1" w:themeShade="7F"/>
      <w:lang w:bidi="en-US"/>
    </w:rPr>
  </w:style>
  <w:style w:type="character" w:customStyle="1" w:styleId="Heading6Char">
    <w:name w:val="Heading 6 Char"/>
    <w:basedOn w:val="DefaultParagraphFont"/>
    <w:link w:val="Heading6"/>
    <w:uiPriority w:val="9"/>
    <w:semiHidden/>
    <w:rsid w:val="00FD7D20"/>
    <w:rPr>
      <w:rFonts w:asciiTheme="majorHAnsi" w:eastAsiaTheme="majorEastAsia" w:hAnsiTheme="majorHAnsi" w:cstheme="majorBidi"/>
      <w:i/>
      <w:iCs/>
      <w:color w:val="6E6E6E" w:themeColor="accent1" w:themeShade="7F"/>
      <w:lang w:bidi="en-US"/>
    </w:rPr>
  </w:style>
  <w:style w:type="character" w:customStyle="1" w:styleId="Heading7Char">
    <w:name w:val="Heading 7 Char"/>
    <w:basedOn w:val="DefaultParagraphFont"/>
    <w:link w:val="Heading7"/>
    <w:uiPriority w:val="9"/>
    <w:semiHidden/>
    <w:rsid w:val="00FD7D20"/>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uiPriority w:val="9"/>
    <w:semiHidden/>
    <w:rsid w:val="00FD7D20"/>
    <w:rPr>
      <w:rFonts w:asciiTheme="majorHAnsi" w:eastAsiaTheme="majorEastAsia" w:hAnsiTheme="majorHAnsi" w:cstheme="majorBidi"/>
      <w:color w:val="404040" w:themeColor="text1" w:themeTint="BF"/>
      <w:sz w:val="20"/>
      <w:szCs w:val="20"/>
      <w:lang w:bidi="en-US"/>
    </w:rPr>
  </w:style>
  <w:style w:type="character" w:customStyle="1" w:styleId="Heading9Char">
    <w:name w:val="Heading 9 Char"/>
    <w:basedOn w:val="DefaultParagraphFont"/>
    <w:link w:val="Heading9"/>
    <w:uiPriority w:val="9"/>
    <w:semiHidden/>
    <w:rsid w:val="00FD7D20"/>
    <w:rPr>
      <w:rFonts w:asciiTheme="majorHAnsi" w:eastAsiaTheme="majorEastAsia" w:hAnsiTheme="majorHAnsi" w:cstheme="majorBidi"/>
      <w:i/>
      <w:iCs/>
      <w:color w:val="404040" w:themeColor="text1" w:themeTint="BF"/>
      <w:sz w:val="20"/>
      <w:szCs w:val="20"/>
      <w:lang w:bidi="en-US"/>
    </w:rPr>
  </w:style>
  <w:style w:type="paragraph" w:styleId="Caption">
    <w:name w:val="caption"/>
    <w:basedOn w:val="Normal"/>
    <w:next w:val="Normal"/>
    <w:uiPriority w:val="35"/>
    <w:semiHidden/>
    <w:unhideWhenUsed/>
    <w:qFormat/>
    <w:rsid w:val="00FD7D20"/>
    <w:pPr>
      <w:spacing w:line="240" w:lineRule="auto"/>
    </w:pPr>
    <w:rPr>
      <w:b/>
      <w:bCs/>
      <w:color w:val="DDDDDD" w:themeColor="accent1"/>
      <w:sz w:val="18"/>
      <w:szCs w:val="18"/>
    </w:rPr>
  </w:style>
  <w:style w:type="paragraph" w:styleId="Title">
    <w:name w:val="Title"/>
    <w:basedOn w:val="Normal"/>
    <w:next w:val="Normal"/>
    <w:link w:val="TitleChar"/>
    <w:uiPriority w:val="10"/>
    <w:qFormat/>
    <w:rsid w:val="00B02ADE"/>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lang w:val="en-US"/>
    </w:rPr>
  </w:style>
  <w:style w:type="character" w:customStyle="1" w:styleId="TitleChar">
    <w:name w:val="Title Char"/>
    <w:basedOn w:val="DefaultParagraphFont"/>
    <w:link w:val="Title"/>
    <w:uiPriority w:val="10"/>
    <w:rsid w:val="00B02ADE"/>
    <w:rPr>
      <w:rFonts w:asciiTheme="majorHAnsi" w:eastAsiaTheme="majorEastAsia" w:hAnsiTheme="majorHAnsi" w:cstheme="majorBidi"/>
      <w:color w:val="000000" w:themeColor="text2" w:themeShade="BF"/>
      <w:spacing w:val="5"/>
      <w:kern w:val="28"/>
      <w:sz w:val="52"/>
      <w:szCs w:val="52"/>
      <w:lang w:val="en-US" w:bidi="en-US"/>
    </w:rPr>
  </w:style>
  <w:style w:type="paragraph" w:styleId="Subtitle">
    <w:name w:val="Subtitle"/>
    <w:basedOn w:val="Normal"/>
    <w:next w:val="Normal"/>
    <w:link w:val="SubtitleChar"/>
    <w:uiPriority w:val="11"/>
    <w:qFormat/>
    <w:rsid w:val="00FD7D20"/>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FD7D20"/>
    <w:rPr>
      <w:rFonts w:asciiTheme="majorHAnsi" w:eastAsiaTheme="majorEastAsia" w:hAnsiTheme="majorHAnsi" w:cstheme="majorBidi"/>
      <w:i/>
      <w:iCs/>
      <w:color w:val="DDDDDD" w:themeColor="accent1"/>
      <w:spacing w:val="15"/>
      <w:sz w:val="24"/>
      <w:szCs w:val="24"/>
      <w:lang w:bidi="en-US"/>
    </w:rPr>
  </w:style>
  <w:style w:type="character" w:styleId="Strong">
    <w:name w:val="Strong"/>
    <w:basedOn w:val="DefaultParagraphFont"/>
    <w:uiPriority w:val="22"/>
    <w:qFormat/>
    <w:rsid w:val="00FD7D20"/>
    <w:rPr>
      <w:b/>
      <w:bCs/>
    </w:rPr>
  </w:style>
  <w:style w:type="character" w:styleId="Emphasis">
    <w:name w:val="Emphasis"/>
    <w:basedOn w:val="DefaultParagraphFont"/>
    <w:uiPriority w:val="20"/>
    <w:qFormat/>
    <w:rsid w:val="00FD7D20"/>
    <w:rPr>
      <w:i/>
      <w:iCs/>
    </w:rPr>
  </w:style>
  <w:style w:type="paragraph" w:styleId="NoSpacing">
    <w:name w:val="No Spacing"/>
    <w:link w:val="NoSpacingChar"/>
    <w:uiPriority w:val="1"/>
    <w:qFormat/>
    <w:rsid w:val="00B02ADE"/>
    <w:pPr>
      <w:spacing w:after="0" w:line="240" w:lineRule="auto"/>
    </w:pPr>
  </w:style>
  <w:style w:type="paragraph" w:styleId="ListParagraph">
    <w:name w:val="List Paragraph"/>
    <w:basedOn w:val="Normal"/>
    <w:uiPriority w:val="34"/>
    <w:qFormat/>
    <w:rsid w:val="00FD7D20"/>
    <w:pPr>
      <w:ind w:left="720"/>
      <w:contextualSpacing/>
    </w:pPr>
  </w:style>
  <w:style w:type="paragraph" w:styleId="Quote">
    <w:name w:val="Quote"/>
    <w:basedOn w:val="Normal"/>
    <w:next w:val="Normal"/>
    <w:link w:val="QuoteChar"/>
    <w:uiPriority w:val="29"/>
    <w:qFormat/>
    <w:rsid w:val="00FD7D20"/>
    <w:rPr>
      <w:i/>
      <w:iCs/>
      <w:color w:val="000000" w:themeColor="text1"/>
    </w:rPr>
  </w:style>
  <w:style w:type="character" w:customStyle="1" w:styleId="QuoteChar">
    <w:name w:val="Quote Char"/>
    <w:basedOn w:val="DefaultParagraphFont"/>
    <w:link w:val="Quote"/>
    <w:uiPriority w:val="29"/>
    <w:rsid w:val="00FD7D20"/>
    <w:rPr>
      <w:rFonts w:eastAsiaTheme="minorEastAsia"/>
      <w:i/>
      <w:iCs/>
      <w:color w:val="000000" w:themeColor="text1"/>
      <w:lang w:bidi="en-US"/>
    </w:rPr>
  </w:style>
  <w:style w:type="paragraph" w:styleId="IntenseQuote">
    <w:name w:val="Intense Quote"/>
    <w:basedOn w:val="Normal"/>
    <w:next w:val="Normal"/>
    <w:link w:val="IntenseQuoteChar"/>
    <w:uiPriority w:val="30"/>
    <w:qFormat/>
    <w:rsid w:val="00FD7D20"/>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FD7D20"/>
    <w:rPr>
      <w:rFonts w:eastAsiaTheme="minorEastAsia"/>
      <w:b/>
      <w:bCs/>
      <w:i/>
      <w:iCs/>
      <w:color w:val="DDDDDD" w:themeColor="accent1"/>
      <w:lang w:bidi="en-US"/>
    </w:rPr>
  </w:style>
  <w:style w:type="character" w:styleId="SubtleEmphasis">
    <w:name w:val="Subtle Emphasis"/>
    <w:basedOn w:val="DefaultParagraphFont"/>
    <w:uiPriority w:val="19"/>
    <w:qFormat/>
    <w:rsid w:val="00FD7D20"/>
    <w:rPr>
      <w:i/>
      <w:iCs/>
      <w:color w:val="808080" w:themeColor="text1" w:themeTint="7F"/>
    </w:rPr>
  </w:style>
  <w:style w:type="character" w:styleId="IntenseEmphasis">
    <w:name w:val="Intense Emphasis"/>
    <w:basedOn w:val="DefaultParagraphFont"/>
    <w:uiPriority w:val="21"/>
    <w:qFormat/>
    <w:rsid w:val="00FD7D20"/>
    <w:rPr>
      <w:b/>
      <w:bCs/>
      <w:i/>
      <w:iCs/>
      <w:color w:val="DDDDDD" w:themeColor="accent1"/>
    </w:rPr>
  </w:style>
  <w:style w:type="character" w:styleId="SubtleReference">
    <w:name w:val="Subtle Reference"/>
    <w:basedOn w:val="DefaultParagraphFont"/>
    <w:uiPriority w:val="31"/>
    <w:qFormat/>
    <w:rsid w:val="00FD7D20"/>
    <w:rPr>
      <w:smallCaps/>
      <w:color w:val="B2B2B2" w:themeColor="accent2"/>
      <w:u w:val="single"/>
    </w:rPr>
  </w:style>
  <w:style w:type="character" w:styleId="IntenseReference">
    <w:name w:val="Intense Reference"/>
    <w:basedOn w:val="DefaultParagraphFont"/>
    <w:uiPriority w:val="32"/>
    <w:qFormat/>
    <w:rsid w:val="00FD7D20"/>
    <w:rPr>
      <w:b/>
      <w:bCs/>
      <w:smallCaps/>
      <w:color w:val="B2B2B2" w:themeColor="accent2"/>
      <w:spacing w:val="5"/>
      <w:u w:val="single"/>
    </w:rPr>
  </w:style>
  <w:style w:type="character" w:styleId="BookTitle">
    <w:name w:val="Book Title"/>
    <w:basedOn w:val="DefaultParagraphFont"/>
    <w:uiPriority w:val="33"/>
    <w:qFormat/>
    <w:rsid w:val="00FD7D20"/>
    <w:rPr>
      <w:b/>
      <w:bCs/>
      <w:smallCaps/>
      <w:spacing w:val="5"/>
    </w:rPr>
  </w:style>
  <w:style w:type="paragraph" w:styleId="TOCHeading">
    <w:name w:val="TOC Heading"/>
    <w:basedOn w:val="Heading1"/>
    <w:next w:val="Normal"/>
    <w:uiPriority w:val="39"/>
    <w:semiHidden/>
    <w:unhideWhenUsed/>
    <w:qFormat/>
    <w:rsid w:val="00FD7D20"/>
    <w:pPr>
      <w:outlineLvl w:val="9"/>
    </w:pPr>
  </w:style>
  <w:style w:type="character" w:customStyle="1" w:styleId="NoSpacingChar">
    <w:name w:val="No Spacing Char"/>
    <w:basedOn w:val="DefaultParagraphFont"/>
    <w:link w:val="NoSpacing"/>
    <w:uiPriority w:val="1"/>
    <w:rsid w:val="00B02ADE"/>
  </w:style>
  <w:style w:type="character" w:styleId="Hyperlink">
    <w:name w:val="Hyperlink"/>
    <w:basedOn w:val="DefaultParagraphFont"/>
    <w:uiPriority w:val="99"/>
    <w:unhideWhenUsed/>
    <w:rsid w:val="00591C52"/>
    <w:rPr>
      <w:color w:val="5F5F5F" w:themeColor="hyperlink"/>
      <w:u w:val="single"/>
    </w:rPr>
  </w:style>
  <w:style w:type="paragraph" w:styleId="Header">
    <w:name w:val="header"/>
    <w:basedOn w:val="Normal"/>
    <w:link w:val="HeaderChar"/>
    <w:uiPriority w:val="99"/>
    <w:unhideWhenUsed/>
    <w:rsid w:val="008F2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089"/>
    <w:rPr>
      <w:rFonts w:eastAsiaTheme="minorEastAsia"/>
      <w:lang w:bidi="en-US"/>
    </w:rPr>
  </w:style>
  <w:style w:type="paragraph" w:styleId="Footer">
    <w:name w:val="footer"/>
    <w:basedOn w:val="Normal"/>
    <w:link w:val="FooterChar"/>
    <w:uiPriority w:val="99"/>
    <w:unhideWhenUsed/>
    <w:rsid w:val="008F2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089"/>
    <w:rPr>
      <w:rFonts w:eastAsiaTheme="minorEastAsia"/>
      <w:lang w:bidi="en-US"/>
    </w:rPr>
  </w:style>
  <w:style w:type="character" w:styleId="CommentReference">
    <w:name w:val="annotation reference"/>
    <w:basedOn w:val="DefaultParagraphFont"/>
    <w:uiPriority w:val="99"/>
    <w:semiHidden/>
    <w:unhideWhenUsed/>
    <w:rsid w:val="005E3090"/>
    <w:rPr>
      <w:sz w:val="18"/>
      <w:szCs w:val="18"/>
    </w:rPr>
  </w:style>
  <w:style w:type="paragraph" w:styleId="CommentText">
    <w:name w:val="annotation text"/>
    <w:basedOn w:val="Normal"/>
    <w:link w:val="CommentTextChar"/>
    <w:uiPriority w:val="99"/>
    <w:semiHidden/>
    <w:unhideWhenUsed/>
    <w:rsid w:val="005E3090"/>
    <w:pPr>
      <w:spacing w:line="240" w:lineRule="auto"/>
    </w:pPr>
    <w:rPr>
      <w:sz w:val="24"/>
      <w:szCs w:val="24"/>
    </w:rPr>
  </w:style>
  <w:style w:type="character" w:customStyle="1" w:styleId="CommentTextChar">
    <w:name w:val="Comment Text Char"/>
    <w:basedOn w:val="DefaultParagraphFont"/>
    <w:link w:val="CommentText"/>
    <w:uiPriority w:val="99"/>
    <w:semiHidden/>
    <w:rsid w:val="005E3090"/>
    <w:rPr>
      <w:rFonts w:eastAsiaTheme="minorEastAsia"/>
      <w:sz w:val="24"/>
      <w:szCs w:val="24"/>
      <w:lang w:bidi="en-US"/>
    </w:rPr>
  </w:style>
  <w:style w:type="paragraph" w:styleId="CommentSubject">
    <w:name w:val="annotation subject"/>
    <w:basedOn w:val="CommentText"/>
    <w:next w:val="CommentText"/>
    <w:link w:val="CommentSubjectChar"/>
    <w:uiPriority w:val="99"/>
    <w:semiHidden/>
    <w:unhideWhenUsed/>
    <w:rsid w:val="005E3090"/>
    <w:rPr>
      <w:b/>
      <w:bCs/>
      <w:sz w:val="20"/>
      <w:szCs w:val="20"/>
    </w:rPr>
  </w:style>
  <w:style w:type="character" w:customStyle="1" w:styleId="CommentSubjectChar">
    <w:name w:val="Comment Subject Char"/>
    <w:basedOn w:val="CommentTextChar"/>
    <w:link w:val="CommentSubject"/>
    <w:uiPriority w:val="99"/>
    <w:semiHidden/>
    <w:rsid w:val="005E3090"/>
    <w:rPr>
      <w:rFonts w:eastAsiaTheme="minorEastAsia"/>
      <w:b/>
      <w:bCs/>
      <w:sz w:val="20"/>
      <w:szCs w:val="20"/>
      <w:lang w:bidi="en-US"/>
    </w:rPr>
  </w:style>
  <w:style w:type="paragraph" w:styleId="BalloonText">
    <w:name w:val="Balloon Text"/>
    <w:basedOn w:val="Normal"/>
    <w:link w:val="BalloonTextChar"/>
    <w:uiPriority w:val="99"/>
    <w:semiHidden/>
    <w:unhideWhenUsed/>
    <w:rsid w:val="005E30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090"/>
    <w:rPr>
      <w:rFonts w:ascii="Lucida Grande" w:eastAsiaTheme="minorEastAsia"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0553">
      <w:bodyDiv w:val="1"/>
      <w:marLeft w:val="0"/>
      <w:marRight w:val="0"/>
      <w:marTop w:val="0"/>
      <w:marBottom w:val="0"/>
      <w:divBdr>
        <w:top w:val="none" w:sz="0" w:space="0" w:color="auto"/>
        <w:left w:val="none" w:sz="0" w:space="0" w:color="auto"/>
        <w:bottom w:val="none" w:sz="0" w:space="0" w:color="auto"/>
        <w:right w:val="none" w:sz="0" w:space="0" w:color="auto"/>
      </w:divBdr>
      <w:divsChild>
        <w:div w:id="455174723">
          <w:marLeft w:val="0"/>
          <w:marRight w:val="0"/>
          <w:marTop w:val="0"/>
          <w:marBottom w:val="0"/>
          <w:divBdr>
            <w:top w:val="none" w:sz="0" w:space="0" w:color="auto"/>
            <w:left w:val="none" w:sz="0" w:space="0" w:color="auto"/>
            <w:bottom w:val="none" w:sz="0" w:space="0" w:color="auto"/>
            <w:right w:val="none" w:sz="0" w:space="0" w:color="auto"/>
          </w:divBdr>
        </w:div>
        <w:div w:id="1053384743">
          <w:marLeft w:val="0"/>
          <w:marRight w:val="0"/>
          <w:marTop w:val="0"/>
          <w:marBottom w:val="0"/>
          <w:divBdr>
            <w:top w:val="none" w:sz="0" w:space="0" w:color="auto"/>
            <w:left w:val="none" w:sz="0" w:space="0" w:color="auto"/>
            <w:bottom w:val="none" w:sz="0" w:space="0" w:color="auto"/>
            <w:right w:val="none" w:sz="0" w:space="0" w:color="auto"/>
          </w:divBdr>
        </w:div>
        <w:div w:id="1223130748">
          <w:marLeft w:val="0"/>
          <w:marRight w:val="0"/>
          <w:marTop w:val="0"/>
          <w:marBottom w:val="0"/>
          <w:divBdr>
            <w:top w:val="none" w:sz="0" w:space="0" w:color="auto"/>
            <w:left w:val="none" w:sz="0" w:space="0" w:color="auto"/>
            <w:bottom w:val="none" w:sz="0" w:space="0" w:color="auto"/>
            <w:right w:val="none" w:sz="0" w:space="0" w:color="auto"/>
          </w:divBdr>
          <w:divsChild>
            <w:div w:id="13533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5397">
      <w:bodyDiv w:val="1"/>
      <w:marLeft w:val="0"/>
      <w:marRight w:val="0"/>
      <w:marTop w:val="0"/>
      <w:marBottom w:val="0"/>
      <w:divBdr>
        <w:top w:val="none" w:sz="0" w:space="0" w:color="auto"/>
        <w:left w:val="none" w:sz="0" w:space="0" w:color="auto"/>
        <w:bottom w:val="none" w:sz="0" w:space="0" w:color="auto"/>
        <w:right w:val="none" w:sz="0" w:space="0" w:color="auto"/>
      </w:divBdr>
      <w:divsChild>
        <w:div w:id="798575007">
          <w:marLeft w:val="0"/>
          <w:marRight w:val="0"/>
          <w:marTop w:val="0"/>
          <w:marBottom w:val="0"/>
          <w:divBdr>
            <w:top w:val="none" w:sz="0" w:space="0" w:color="auto"/>
            <w:left w:val="none" w:sz="0" w:space="0" w:color="auto"/>
            <w:bottom w:val="none" w:sz="0" w:space="0" w:color="auto"/>
            <w:right w:val="none" w:sz="0" w:space="0" w:color="auto"/>
          </w:divBdr>
        </w:div>
        <w:div w:id="1810441364">
          <w:marLeft w:val="0"/>
          <w:marRight w:val="0"/>
          <w:marTop w:val="0"/>
          <w:marBottom w:val="0"/>
          <w:divBdr>
            <w:top w:val="none" w:sz="0" w:space="0" w:color="auto"/>
            <w:left w:val="none" w:sz="0" w:space="0" w:color="auto"/>
            <w:bottom w:val="none" w:sz="0" w:space="0" w:color="auto"/>
            <w:right w:val="none" w:sz="0" w:space="0" w:color="auto"/>
          </w:divBdr>
        </w:div>
        <w:div w:id="1559824609">
          <w:marLeft w:val="0"/>
          <w:marRight w:val="0"/>
          <w:marTop w:val="0"/>
          <w:marBottom w:val="0"/>
          <w:divBdr>
            <w:top w:val="none" w:sz="0" w:space="0" w:color="auto"/>
            <w:left w:val="none" w:sz="0" w:space="0" w:color="auto"/>
            <w:bottom w:val="none" w:sz="0" w:space="0" w:color="auto"/>
            <w:right w:val="none" w:sz="0" w:space="0" w:color="auto"/>
          </w:divBdr>
          <w:divsChild>
            <w:div w:id="11885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4412">
      <w:bodyDiv w:val="1"/>
      <w:marLeft w:val="0"/>
      <w:marRight w:val="0"/>
      <w:marTop w:val="0"/>
      <w:marBottom w:val="0"/>
      <w:divBdr>
        <w:top w:val="none" w:sz="0" w:space="0" w:color="auto"/>
        <w:left w:val="none" w:sz="0" w:space="0" w:color="auto"/>
        <w:bottom w:val="none" w:sz="0" w:space="0" w:color="auto"/>
        <w:right w:val="none" w:sz="0" w:space="0" w:color="auto"/>
      </w:divBdr>
      <w:divsChild>
        <w:div w:id="186599413">
          <w:marLeft w:val="0"/>
          <w:marRight w:val="0"/>
          <w:marTop w:val="0"/>
          <w:marBottom w:val="0"/>
          <w:divBdr>
            <w:top w:val="none" w:sz="0" w:space="0" w:color="auto"/>
            <w:left w:val="none" w:sz="0" w:space="0" w:color="auto"/>
            <w:bottom w:val="none" w:sz="0" w:space="0" w:color="auto"/>
            <w:right w:val="none" w:sz="0" w:space="0" w:color="auto"/>
          </w:divBdr>
        </w:div>
        <w:div w:id="1364595580">
          <w:marLeft w:val="0"/>
          <w:marRight w:val="0"/>
          <w:marTop w:val="0"/>
          <w:marBottom w:val="0"/>
          <w:divBdr>
            <w:top w:val="none" w:sz="0" w:space="0" w:color="auto"/>
            <w:left w:val="none" w:sz="0" w:space="0" w:color="auto"/>
            <w:bottom w:val="none" w:sz="0" w:space="0" w:color="auto"/>
            <w:right w:val="none" w:sz="0" w:space="0" w:color="auto"/>
          </w:divBdr>
          <w:divsChild>
            <w:div w:id="691423755">
              <w:marLeft w:val="0"/>
              <w:marRight w:val="0"/>
              <w:marTop w:val="0"/>
              <w:marBottom w:val="0"/>
              <w:divBdr>
                <w:top w:val="none" w:sz="0" w:space="0" w:color="auto"/>
                <w:left w:val="none" w:sz="0" w:space="0" w:color="auto"/>
                <w:bottom w:val="none" w:sz="0" w:space="0" w:color="auto"/>
                <w:right w:val="none" w:sz="0" w:space="0" w:color="auto"/>
              </w:divBdr>
            </w:div>
            <w:div w:id="619531950">
              <w:marLeft w:val="0"/>
              <w:marRight w:val="0"/>
              <w:marTop w:val="0"/>
              <w:marBottom w:val="0"/>
              <w:divBdr>
                <w:top w:val="none" w:sz="0" w:space="0" w:color="auto"/>
                <w:left w:val="none" w:sz="0" w:space="0" w:color="auto"/>
                <w:bottom w:val="none" w:sz="0" w:space="0" w:color="auto"/>
                <w:right w:val="none" w:sz="0" w:space="0" w:color="auto"/>
              </w:divBdr>
            </w:div>
            <w:div w:id="345794866">
              <w:marLeft w:val="0"/>
              <w:marRight w:val="0"/>
              <w:marTop w:val="0"/>
              <w:marBottom w:val="0"/>
              <w:divBdr>
                <w:top w:val="none" w:sz="0" w:space="0" w:color="auto"/>
                <w:left w:val="none" w:sz="0" w:space="0" w:color="auto"/>
                <w:bottom w:val="none" w:sz="0" w:space="0" w:color="auto"/>
                <w:right w:val="none" w:sz="0" w:space="0" w:color="auto"/>
              </w:divBdr>
              <w:divsChild>
                <w:div w:id="203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8337">
      <w:bodyDiv w:val="1"/>
      <w:marLeft w:val="0"/>
      <w:marRight w:val="0"/>
      <w:marTop w:val="0"/>
      <w:marBottom w:val="0"/>
      <w:divBdr>
        <w:top w:val="none" w:sz="0" w:space="0" w:color="auto"/>
        <w:left w:val="none" w:sz="0" w:space="0" w:color="auto"/>
        <w:bottom w:val="none" w:sz="0" w:space="0" w:color="auto"/>
        <w:right w:val="none" w:sz="0" w:space="0" w:color="auto"/>
      </w:divBdr>
      <w:divsChild>
        <w:div w:id="834996615">
          <w:marLeft w:val="0"/>
          <w:marRight w:val="0"/>
          <w:marTop w:val="0"/>
          <w:marBottom w:val="0"/>
          <w:divBdr>
            <w:top w:val="none" w:sz="0" w:space="0" w:color="auto"/>
            <w:left w:val="none" w:sz="0" w:space="0" w:color="auto"/>
            <w:bottom w:val="none" w:sz="0" w:space="0" w:color="auto"/>
            <w:right w:val="none" w:sz="0" w:space="0" w:color="auto"/>
          </w:divBdr>
        </w:div>
        <w:div w:id="294992648">
          <w:marLeft w:val="0"/>
          <w:marRight w:val="0"/>
          <w:marTop w:val="0"/>
          <w:marBottom w:val="0"/>
          <w:divBdr>
            <w:top w:val="none" w:sz="0" w:space="0" w:color="auto"/>
            <w:left w:val="none" w:sz="0" w:space="0" w:color="auto"/>
            <w:bottom w:val="none" w:sz="0" w:space="0" w:color="auto"/>
            <w:right w:val="none" w:sz="0" w:space="0" w:color="auto"/>
          </w:divBdr>
        </w:div>
        <w:div w:id="596134781">
          <w:marLeft w:val="0"/>
          <w:marRight w:val="0"/>
          <w:marTop w:val="0"/>
          <w:marBottom w:val="0"/>
          <w:divBdr>
            <w:top w:val="none" w:sz="0" w:space="0" w:color="auto"/>
            <w:left w:val="none" w:sz="0" w:space="0" w:color="auto"/>
            <w:bottom w:val="none" w:sz="0" w:space="0" w:color="auto"/>
            <w:right w:val="none" w:sz="0" w:space="0" w:color="auto"/>
          </w:divBdr>
          <w:divsChild>
            <w:div w:id="7964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6675">
      <w:bodyDiv w:val="1"/>
      <w:marLeft w:val="0"/>
      <w:marRight w:val="0"/>
      <w:marTop w:val="0"/>
      <w:marBottom w:val="0"/>
      <w:divBdr>
        <w:top w:val="none" w:sz="0" w:space="0" w:color="auto"/>
        <w:left w:val="none" w:sz="0" w:space="0" w:color="auto"/>
        <w:bottom w:val="none" w:sz="0" w:space="0" w:color="auto"/>
        <w:right w:val="none" w:sz="0" w:space="0" w:color="auto"/>
      </w:divBdr>
      <w:divsChild>
        <w:div w:id="456294259">
          <w:marLeft w:val="0"/>
          <w:marRight w:val="0"/>
          <w:marTop w:val="0"/>
          <w:marBottom w:val="0"/>
          <w:divBdr>
            <w:top w:val="none" w:sz="0" w:space="0" w:color="auto"/>
            <w:left w:val="none" w:sz="0" w:space="0" w:color="auto"/>
            <w:bottom w:val="none" w:sz="0" w:space="0" w:color="auto"/>
            <w:right w:val="none" w:sz="0" w:space="0" w:color="auto"/>
          </w:divBdr>
        </w:div>
        <w:div w:id="508255014">
          <w:marLeft w:val="0"/>
          <w:marRight w:val="0"/>
          <w:marTop w:val="0"/>
          <w:marBottom w:val="0"/>
          <w:divBdr>
            <w:top w:val="none" w:sz="0" w:space="0" w:color="auto"/>
            <w:left w:val="none" w:sz="0" w:space="0" w:color="auto"/>
            <w:bottom w:val="none" w:sz="0" w:space="0" w:color="auto"/>
            <w:right w:val="none" w:sz="0" w:space="0" w:color="auto"/>
          </w:divBdr>
        </w:div>
        <w:div w:id="873688313">
          <w:marLeft w:val="0"/>
          <w:marRight w:val="0"/>
          <w:marTop w:val="0"/>
          <w:marBottom w:val="0"/>
          <w:divBdr>
            <w:top w:val="none" w:sz="0" w:space="0" w:color="auto"/>
            <w:left w:val="none" w:sz="0" w:space="0" w:color="auto"/>
            <w:bottom w:val="none" w:sz="0" w:space="0" w:color="auto"/>
            <w:right w:val="none" w:sz="0" w:space="0" w:color="auto"/>
          </w:divBdr>
          <w:divsChild>
            <w:div w:id="13956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1095">
      <w:bodyDiv w:val="1"/>
      <w:marLeft w:val="0"/>
      <w:marRight w:val="0"/>
      <w:marTop w:val="0"/>
      <w:marBottom w:val="0"/>
      <w:divBdr>
        <w:top w:val="none" w:sz="0" w:space="0" w:color="auto"/>
        <w:left w:val="none" w:sz="0" w:space="0" w:color="auto"/>
        <w:bottom w:val="none" w:sz="0" w:space="0" w:color="auto"/>
        <w:right w:val="none" w:sz="0" w:space="0" w:color="auto"/>
      </w:divBdr>
      <w:divsChild>
        <w:div w:id="1633318708">
          <w:marLeft w:val="0"/>
          <w:marRight w:val="0"/>
          <w:marTop w:val="0"/>
          <w:marBottom w:val="0"/>
          <w:divBdr>
            <w:top w:val="none" w:sz="0" w:space="0" w:color="auto"/>
            <w:left w:val="none" w:sz="0" w:space="0" w:color="auto"/>
            <w:bottom w:val="none" w:sz="0" w:space="0" w:color="auto"/>
            <w:right w:val="none" w:sz="0" w:space="0" w:color="auto"/>
          </w:divBdr>
        </w:div>
        <w:div w:id="949581182">
          <w:marLeft w:val="0"/>
          <w:marRight w:val="0"/>
          <w:marTop w:val="0"/>
          <w:marBottom w:val="0"/>
          <w:divBdr>
            <w:top w:val="none" w:sz="0" w:space="0" w:color="auto"/>
            <w:left w:val="none" w:sz="0" w:space="0" w:color="auto"/>
            <w:bottom w:val="none" w:sz="0" w:space="0" w:color="auto"/>
            <w:right w:val="none" w:sz="0" w:space="0" w:color="auto"/>
          </w:divBdr>
        </w:div>
        <w:div w:id="1192644238">
          <w:marLeft w:val="0"/>
          <w:marRight w:val="0"/>
          <w:marTop w:val="0"/>
          <w:marBottom w:val="0"/>
          <w:divBdr>
            <w:top w:val="none" w:sz="0" w:space="0" w:color="auto"/>
            <w:left w:val="none" w:sz="0" w:space="0" w:color="auto"/>
            <w:bottom w:val="none" w:sz="0" w:space="0" w:color="auto"/>
            <w:right w:val="none" w:sz="0" w:space="0" w:color="auto"/>
          </w:divBdr>
          <w:divsChild>
            <w:div w:id="396100190">
              <w:marLeft w:val="0"/>
              <w:marRight w:val="0"/>
              <w:marTop w:val="0"/>
              <w:marBottom w:val="0"/>
              <w:divBdr>
                <w:top w:val="none" w:sz="0" w:space="0" w:color="auto"/>
                <w:left w:val="none" w:sz="0" w:space="0" w:color="auto"/>
                <w:bottom w:val="none" w:sz="0" w:space="0" w:color="auto"/>
                <w:right w:val="none" w:sz="0" w:space="0" w:color="auto"/>
              </w:divBdr>
            </w:div>
            <w:div w:id="14636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20950">
      <w:bodyDiv w:val="1"/>
      <w:marLeft w:val="0"/>
      <w:marRight w:val="0"/>
      <w:marTop w:val="0"/>
      <w:marBottom w:val="0"/>
      <w:divBdr>
        <w:top w:val="none" w:sz="0" w:space="0" w:color="auto"/>
        <w:left w:val="none" w:sz="0" w:space="0" w:color="auto"/>
        <w:bottom w:val="none" w:sz="0" w:space="0" w:color="auto"/>
        <w:right w:val="none" w:sz="0" w:space="0" w:color="auto"/>
      </w:divBdr>
      <w:divsChild>
        <w:div w:id="174347279">
          <w:marLeft w:val="0"/>
          <w:marRight w:val="0"/>
          <w:marTop w:val="0"/>
          <w:marBottom w:val="0"/>
          <w:divBdr>
            <w:top w:val="none" w:sz="0" w:space="0" w:color="auto"/>
            <w:left w:val="none" w:sz="0" w:space="0" w:color="auto"/>
            <w:bottom w:val="none" w:sz="0" w:space="0" w:color="auto"/>
            <w:right w:val="none" w:sz="0" w:space="0" w:color="auto"/>
          </w:divBdr>
        </w:div>
        <w:div w:id="1574699297">
          <w:marLeft w:val="0"/>
          <w:marRight w:val="0"/>
          <w:marTop w:val="0"/>
          <w:marBottom w:val="0"/>
          <w:divBdr>
            <w:top w:val="none" w:sz="0" w:space="0" w:color="auto"/>
            <w:left w:val="none" w:sz="0" w:space="0" w:color="auto"/>
            <w:bottom w:val="none" w:sz="0" w:space="0" w:color="auto"/>
            <w:right w:val="none" w:sz="0" w:space="0" w:color="auto"/>
          </w:divBdr>
        </w:div>
        <w:div w:id="703023704">
          <w:marLeft w:val="0"/>
          <w:marRight w:val="0"/>
          <w:marTop w:val="0"/>
          <w:marBottom w:val="0"/>
          <w:divBdr>
            <w:top w:val="none" w:sz="0" w:space="0" w:color="auto"/>
            <w:left w:val="none" w:sz="0" w:space="0" w:color="auto"/>
            <w:bottom w:val="none" w:sz="0" w:space="0" w:color="auto"/>
            <w:right w:val="none" w:sz="0" w:space="0" w:color="auto"/>
          </w:divBdr>
          <w:divsChild>
            <w:div w:id="17818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4121">
      <w:bodyDiv w:val="1"/>
      <w:marLeft w:val="0"/>
      <w:marRight w:val="0"/>
      <w:marTop w:val="0"/>
      <w:marBottom w:val="0"/>
      <w:divBdr>
        <w:top w:val="none" w:sz="0" w:space="0" w:color="auto"/>
        <w:left w:val="none" w:sz="0" w:space="0" w:color="auto"/>
        <w:bottom w:val="none" w:sz="0" w:space="0" w:color="auto"/>
        <w:right w:val="none" w:sz="0" w:space="0" w:color="auto"/>
      </w:divBdr>
      <w:divsChild>
        <w:div w:id="1334651263">
          <w:marLeft w:val="0"/>
          <w:marRight w:val="0"/>
          <w:marTop w:val="0"/>
          <w:marBottom w:val="0"/>
          <w:divBdr>
            <w:top w:val="none" w:sz="0" w:space="0" w:color="auto"/>
            <w:left w:val="none" w:sz="0" w:space="0" w:color="auto"/>
            <w:bottom w:val="none" w:sz="0" w:space="0" w:color="auto"/>
            <w:right w:val="none" w:sz="0" w:space="0" w:color="auto"/>
          </w:divBdr>
        </w:div>
        <w:div w:id="1875538983">
          <w:marLeft w:val="0"/>
          <w:marRight w:val="0"/>
          <w:marTop w:val="0"/>
          <w:marBottom w:val="0"/>
          <w:divBdr>
            <w:top w:val="none" w:sz="0" w:space="0" w:color="auto"/>
            <w:left w:val="none" w:sz="0" w:space="0" w:color="auto"/>
            <w:bottom w:val="none" w:sz="0" w:space="0" w:color="auto"/>
            <w:right w:val="none" w:sz="0" w:space="0" w:color="auto"/>
          </w:divBdr>
          <w:divsChild>
            <w:div w:id="2055806348">
              <w:marLeft w:val="0"/>
              <w:marRight w:val="0"/>
              <w:marTop w:val="0"/>
              <w:marBottom w:val="0"/>
              <w:divBdr>
                <w:top w:val="none" w:sz="0" w:space="0" w:color="auto"/>
                <w:left w:val="none" w:sz="0" w:space="0" w:color="auto"/>
                <w:bottom w:val="none" w:sz="0" w:space="0" w:color="auto"/>
                <w:right w:val="none" w:sz="0" w:space="0" w:color="auto"/>
              </w:divBdr>
            </w:div>
            <w:div w:id="122308951">
              <w:marLeft w:val="0"/>
              <w:marRight w:val="0"/>
              <w:marTop w:val="0"/>
              <w:marBottom w:val="0"/>
              <w:divBdr>
                <w:top w:val="none" w:sz="0" w:space="0" w:color="auto"/>
                <w:left w:val="none" w:sz="0" w:space="0" w:color="auto"/>
                <w:bottom w:val="none" w:sz="0" w:space="0" w:color="auto"/>
                <w:right w:val="none" w:sz="0" w:space="0" w:color="auto"/>
              </w:divBdr>
            </w:div>
            <w:div w:id="64033609">
              <w:marLeft w:val="0"/>
              <w:marRight w:val="0"/>
              <w:marTop w:val="0"/>
              <w:marBottom w:val="0"/>
              <w:divBdr>
                <w:top w:val="none" w:sz="0" w:space="0" w:color="auto"/>
                <w:left w:val="none" w:sz="0" w:space="0" w:color="auto"/>
                <w:bottom w:val="none" w:sz="0" w:space="0" w:color="auto"/>
                <w:right w:val="none" w:sz="0" w:space="0" w:color="auto"/>
              </w:divBdr>
              <w:divsChild>
                <w:div w:id="7942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3852">
      <w:bodyDiv w:val="1"/>
      <w:marLeft w:val="0"/>
      <w:marRight w:val="0"/>
      <w:marTop w:val="0"/>
      <w:marBottom w:val="0"/>
      <w:divBdr>
        <w:top w:val="none" w:sz="0" w:space="0" w:color="auto"/>
        <w:left w:val="none" w:sz="0" w:space="0" w:color="auto"/>
        <w:bottom w:val="none" w:sz="0" w:space="0" w:color="auto"/>
        <w:right w:val="none" w:sz="0" w:space="0" w:color="auto"/>
      </w:divBdr>
      <w:divsChild>
        <w:div w:id="745108968">
          <w:marLeft w:val="0"/>
          <w:marRight w:val="0"/>
          <w:marTop w:val="0"/>
          <w:marBottom w:val="0"/>
          <w:divBdr>
            <w:top w:val="none" w:sz="0" w:space="0" w:color="auto"/>
            <w:left w:val="none" w:sz="0" w:space="0" w:color="auto"/>
            <w:bottom w:val="none" w:sz="0" w:space="0" w:color="auto"/>
            <w:right w:val="none" w:sz="0" w:space="0" w:color="auto"/>
          </w:divBdr>
        </w:div>
        <w:div w:id="1526014810">
          <w:marLeft w:val="0"/>
          <w:marRight w:val="0"/>
          <w:marTop w:val="0"/>
          <w:marBottom w:val="0"/>
          <w:divBdr>
            <w:top w:val="none" w:sz="0" w:space="0" w:color="auto"/>
            <w:left w:val="none" w:sz="0" w:space="0" w:color="auto"/>
            <w:bottom w:val="none" w:sz="0" w:space="0" w:color="auto"/>
            <w:right w:val="none" w:sz="0" w:space="0" w:color="auto"/>
          </w:divBdr>
          <w:divsChild>
            <w:div w:id="2142262023">
              <w:marLeft w:val="0"/>
              <w:marRight w:val="0"/>
              <w:marTop w:val="0"/>
              <w:marBottom w:val="0"/>
              <w:divBdr>
                <w:top w:val="none" w:sz="0" w:space="0" w:color="auto"/>
                <w:left w:val="none" w:sz="0" w:space="0" w:color="auto"/>
                <w:bottom w:val="none" w:sz="0" w:space="0" w:color="auto"/>
                <w:right w:val="none" w:sz="0" w:space="0" w:color="auto"/>
              </w:divBdr>
            </w:div>
            <w:div w:id="1423137582">
              <w:marLeft w:val="0"/>
              <w:marRight w:val="0"/>
              <w:marTop w:val="0"/>
              <w:marBottom w:val="0"/>
              <w:divBdr>
                <w:top w:val="none" w:sz="0" w:space="0" w:color="auto"/>
                <w:left w:val="none" w:sz="0" w:space="0" w:color="auto"/>
                <w:bottom w:val="none" w:sz="0" w:space="0" w:color="auto"/>
                <w:right w:val="none" w:sz="0" w:space="0" w:color="auto"/>
              </w:divBdr>
            </w:div>
            <w:div w:id="1385371335">
              <w:marLeft w:val="0"/>
              <w:marRight w:val="0"/>
              <w:marTop w:val="0"/>
              <w:marBottom w:val="0"/>
              <w:divBdr>
                <w:top w:val="none" w:sz="0" w:space="0" w:color="auto"/>
                <w:left w:val="none" w:sz="0" w:space="0" w:color="auto"/>
                <w:bottom w:val="none" w:sz="0" w:space="0" w:color="auto"/>
                <w:right w:val="none" w:sz="0" w:space="0" w:color="auto"/>
              </w:divBdr>
              <w:divsChild>
                <w:div w:id="1344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29092">
      <w:bodyDiv w:val="1"/>
      <w:marLeft w:val="0"/>
      <w:marRight w:val="0"/>
      <w:marTop w:val="0"/>
      <w:marBottom w:val="0"/>
      <w:divBdr>
        <w:top w:val="none" w:sz="0" w:space="0" w:color="auto"/>
        <w:left w:val="none" w:sz="0" w:space="0" w:color="auto"/>
        <w:bottom w:val="none" w:sz="0" w:space="0" w:color="auto"/>
        <w:right w:val="none" w:sz="0" w:space="0" w:color="auto"/>
      </w:divBdr>
      <w:divsChild>
        <w:div w:id="1709600668">
          <w:marLeft w:val="0"/>
          <w:marRight w:val="0"/>
          <w:marTop w:val="0"/>
          <w:marBottom w:val="0"/>
          <w:divBdr>
            <w:top w:val="none" w:sz="0" w:space="0" w:color="auto"/>
            <w:left w:val="none" w:sz="0" w:space="0" w:color="auto"/>
            <w:bottom w:val="none" w:sz="0" w:space="0" w:color="auto"/>
            <w:right w:val="none" w:sz="0" w:space="0" w:color="auto"/>
          </w:divBdr>
        </w:div>
        <w:div w:id="775488050">
          <w:marLeft w:val="0"/>
          <w:marRight w:val="0"/>
          <w:marTop w:val="0"/>
          <w:marBottom w:val="0"/>
          <w:divBdr>
            <w:top w:val="none" w:sz="0" w:space="0" w:color="auto"/>
            <w:left w:val="none" w:sz="0" w:space="0" w:color="auto"/>
            <w:bottom w:val="none" w:sz="0" w:space="0" w:color="auto"/>
            <w:right w:val="none" w:sz="0" w:space="0" w:color="auto"/>
          </w:divBdr>
          <w:divsChild>
            <w:div w:id="1769542496">
              <w:marLeft w:val="0"/>
              <w:marRight w:val="0"/>
              <w:marTop w:val="0"/>
              <w:marBottom w:val="0"/>
              <w:divBdr>
                <w:top w:val="none" w:sz="0" w:space="0" w:color="auto"/>
                <w:left w:val="none" w:sz="0" w:space="0" w:color="auto"/>
                <w:bottom w:val="none" w:sz="0" w:space="0" w:color="auto"/>
                <w:right w:val="none" w:sz="0" w:space="0" w:color="auto"/>
              </w:divBdr>
            </w:div>
            <w:div w:id="1468547364">
              <w:marLeft w:val="0"/>
              <w:marRight w:val="0"/>
              <w:marTop w:val="0"/>
              <w:marBottom w:val="0"/>
              <w:divBdr>
                <w:top w:val="none" w:sz="0" w:space="0" w:color="auto"/>
                <w:left w:val="none" w:sz="0" w:space="0" w:color="auto"/>
                <w:bottom w:val="none" w:sz="0" w:space="0" w:color="auto"/>
                <w:right w:val="none" w:sz="0" w:space="0" w:color="auto"/>
              </w:divBdr>
            </w:div>
            <w:div w:id="538401292">
              <w:marLeft w:val="0"/>
              <w:marRight w:val="0"/>
              <w:marTop w:val="0"/>
              <w:marBottom w:val="0"/>
              <w:divBdr>
                <w:top w:val="none" w:sz="0" w:space="0" w:color="auto"/>
                <w:left w:val="none" w:sz="0" w:space="0" w:color="auto"/>
                <w:bottom w:val="none" w:sz="0" w:space="0" w:color="auto"/>
                <w:right w:val="none" w:sz="0" w:space="0" w:color="auto"/>
              </w:divBdr>
              <w:divsChild>
                <w:div w:id="3602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7567">
      <w:bodyDiv w:val="1"/>
      <w:marLeft w:val="0"/>
      <w:marRight w:val="0"/>
      <w:marTop w:val="0"/>
      <w:marBottom w:val="0"/>
      <w:divBdr>
        <w:top w:val="none" w:sz="0" w:space="0" w:color="auto"/>
        <w:left w:val="none" w:sz="0" w:space="0" w:color="auto"/>
        <w:bottom w:val="none" w:sz="0" w:space="0" w:color="auto"/>
        <w:right w:val="none" w:sz="0" w:space="0" w:color="auto"/>
      </w:divBdr>
      <w:divsChild>
        <w:div w:id="797575582">
          <w:marLeft w:val="0"/>
          <w:marRight w:val="0"/>
          <w:marTop w:val="0"/>
          <w:marBottom w:val="0"/>
          <w:divBdr>
            <w:top w:val="none" w:sz="0" w:space="0" w:color="auto"/>
            <w:left w:val="none" w:sz="0" w:space="0" w:color="auto"/>
            <w:bottom w:val="none" w:sz="0" w:space="0" w:color="auto"/>
            <w:right w:val="none" w:sz="0" w:space="0" w:color="auto"/>
          </w:divBdr>
        </w:div>
        <w:div w:id="347682198">
          <w:marLeft w:val="0"/>
          <w:marRight w:val="0"/>
          <w:marTop w:val="0"/>
          <w:marBottom w:val="0"/>
          <w:divBdr>
            <w:top w:val="none" w:sz="0" w:space="0" w:color="auto"/>
            <w:left w:val="none" w:sz="0" w:space="0" w:color="auto"/>
            <w:bottom w:val="none" w:sz="0" w:space="0" w:color="auto"/>
            <w:right w:val="none" w:sz="0" w:space="0" w:color="auto"/>
          </w:divBdr>
          <w:divsChild>
            <w:div w:id="1885679775">
              <w:marLeft w:val="0"/>
              <w:marRight w:val="0"/>
              <w:marTop w:val="0"/>
              <w:marBottom w:val="0"/>
              <w:divBdr>
                <w:top w:val="none" w:sz="0" w:space="0" w:color="auto"/>
                <w:left w:val="none" w:sz="0" w:space="0" w:color="auto"/>
                <w:bottom w:val="none" w:sz="0" w:space="0" w:color="auto"/>
                <w:right w:val="none" w:sz="0" w:space="0" w:color="auto"/>
              </w:divBdr>
            </w:div>
            <w:div w:id="1305623499">
              <w:marLeft w:val="0"/>
              <w:marRight w:val="0"/>
              <w:marTop w:val="0"/>
              <w:marBottom w:val="0"/>
              <w:divBdr>
                <w:top w:val="none" w:sz="0" w:space="0" w:color="auto"/>
                <w:left w:val="none" w:sz="0" w:space="0" w:color="auto"/>
                <w:bottom w:val="none" w:sz="0" w:space="0" w:color="auto"/>
                <w:right w:val="none" w:sz="0" w:space="0" w:color="auto"/>
              </w:divBdr>
            </w:div>
            <w:div w:id="48000802">
              <w:marLeft w:val="0"/>
              <w:marRight w:val="0"/>
              <w:marTop w:val="0"/>
              <w:marBottom w:val="0"/>
              <w:divBdr>
                <w:top w:val="none" w:sz="0" w:space="0" w:color="auto"/>
                <w:left w:val="none" w:sz="0" w:space="0" w:color="auto"/>
                <w:bottom w:val="none" w:sz="0" w:space="0" w:color="auto"/>
                <w:right w:val="none" w:sz="0" w:space="0" w:color="auto"/>
              </w:divBdr>
              <w:divsChild>
                <w:div w:id="20132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33425">
      <w:bodyDiv w:val="1"/>
      <w:marLeft w:val="0"/>
      <w:marRight w:val="0"/>
      <w:marTop w:val="0"/>
      <w:marBottom w:val="0"/>
      <w:divBdr>
        <w:top w:val="none" w:sz="0" w:space="0" w:color="auto"/>
        <w:left w:val="none" w:sz="0" w:space="0" w:color="auto"/>
        <w:bottom w:val="none" w:sz="0" w:space="0" w:color="auto"/>
        <w:right w:val="none" w:sz="0" w:space="0" w:color="auto"/>
      </w:divBdr>
    </w:div>
    <w:div w:id="1634940196">
      <w:bodyDiv w:val="1"/>
      <w:marLeft w:val="0"/>
      <w:marRight w:val="0"/>
      <w:marTop w:val="0"/>
      <w:marBottom w:val="0"/>
      <w:divBdr>
        <w:top w:val="none" w:sz="0" w:space="0" w:color="auto"/>
        <w:left w:val="none" w:sz="0" w:space="0" w:color="auto"/>
        <w:bottom w:val="none" w:sz="0" w:space="0" w:color="auto"/>
        <w:right w:val="none" w:sz="0" w:space="0" w:color="auto"/>
      </w:divBdr>
      <w:divsChild>
        <w:div w:id="1980454884">
          <w:marLeft w:val="0"/>
          <w:marRight w:val="0"/>
          <w:marTop w:val="0"/>
          <w:marBottom w:val="0"/>
          <w:divBdr>
            <w:top w:val="none" w:sz="0" w:space="0" w:color="auto"/>
            <w:left w:val="none" w:sz="0" w:space="0" w:color="auto"/>
            <w:bottom w:val="none" w:sz="0" w:space="0" w:color="auto"/>
            <w:right w:val="none" w:sz="0" w:space="0" w:color="auto"/>
          </w:divBdr>
        </w:div>
        <w:div w:id="1925869753">
          <w:marLeft w:val="0"/>
          <w:marRight w:val="0"/>
          <w:marTop w:val="0"/>
          <w:marBottom w:val="0"/>
          <w:divBdr>
            <w:top w:val="none" w:sz="0" w:space="0" w:color="auto"/>
            <w:left w:val="none" w:sz="0" w:space="0" w:color="auto"/>
            <w:bottom w:val="none" w:sz="0" w:space="0" w:color="auto"/>
            <w:right w:val="none" w:sz="0" w:space="0" w:color="auto"/>
          </w:divBdr>
        </w:div>
        <w:div w:id="1747337250">
          <w:marLeft w:val="0"/>
          <w:marRight w:val="0"/>
          <w:marTop w:val="0"/>
          <w:marBottom w:val="0"/>
          <w:divBdr>
            <w:top w:val="none" w:sz="0" w:space="0" w:color="auto"/>
            <w:left w:val="none" w:sz="0" w:space="0" w:color="auto"/>
            <w:bottom w:val="none" w:sz="0" w:space="0" w:color="auto"/>
            <w:right w:val="none" w:sz="0" w:space="0" w:color="auto"/>
          </w:divBdr>
          <w:divsChild>
            <w:div w:id="201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1075">
      <w:bodyDiv w:val="1"/>
      <w:marLeft w:val="0"/>
      <w:marRight w:val="0"/>
      <w:marTop w:val="0"/>
      <w:marBottom w:val="0"/>
      <w:divBdr>
        <w:top w:val="none" w:sz="0" w:space="0" w:color="auto"/>
        <w:left w:val="none" w:sz="0" w:space="0" w:color="auto"/>
        <w:bottom w:val="none" w:sz="0" w:space="0" w:color="auto"/>
        <w:right w:val="none" w:sz="0" w:space="0" w:color="auto"/>
      </w:divBdr>
      <w:divsChild>
        <w:div w:id="49312096">
          <w:marLeft w:val="0"/>
          <w:marRight w:val="0"/>
          <w:marTop w:val="0"/>
          <w:marBottom w:val="0"/>
          <w:divBdr>
            <w:top w:val="none" w:sz="0" w:space="0" w:color="auto"/>
            <w:left w:val="none" w:sz="0" w:space="0" w:color="auto"/>
            <w:bottom w:val="none" w:sz="0" w:space="0" w:color="auto"/>
            <w:right w:val="none" w:sz="0" w:space="0" w:color="auto"/>
          </w:divBdr>
        </w:div>
        <w:div w:id="354382892">
          <w:marLeft w:val="0"/>
          <w:marRight w:val="0"/>
          <w:marTop w:val="0"/>
          <w:marBottom w:val="0"/>
          <w:divBdr>
            <w:top w:val="none" w:sz="0" w:space="0" w:color="auto"/>
            <w:left w:val="none" w:sz="0" w:space="0" w:color="auto"/>
            <w:bottom w:val="none" w:sz="0" w:space="0" w:color="auto"/>
            <w:right w:val="none" w:sz="0" w:space="0" w:color="auto"/>
          </w:divBdr>
        </w:div>
        <w:div w:id="1806386257">
          <w:marLeft w:val="0"/>
          <w:marRight w:val="0"/>
          <w:marTop w:val="0"/>
          <w:marBottom w:val="0"/>
          <w:divBdr>
            <w:top w:val="none" w:sz="0" w:space="0" w:color="auto"/>
            <w:left w:val="none" w:sz="0" w:space="0" w:color="auto"/>
            <w:bottom w:val="none" w:sz="0" w:space="0" w:color="auto"/>
            <w:right w:val="none" w:sz="0" w:space="0" w:color="auto"/>
          </w:divBdr>
          <w:divsChild>
            <w:div w:id="17860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91443">
      <w:bodyDiv w:val="1"/>
      <w:marLeft w:val="0"/>
      <w:marRight w:val="0"/>
      <w:marTop w:val="0"/>
      <w:marBottom w:val="0"/>
      <w:divBdr>
        <w:top w:val="none" w:sz="0" w:space="0" w:color="auto"/>
        <w:left w:val="none" w:sz="0" w:space="0" w:color="auto"/>
        <w:bottom w:val="none" w:sz="0" w:space="0" w:color="auto"/>
        <w:right w:val="none" w:sz="0" w:space="0" w:color="auto"/>
      </w:divBdr>
    </w:div>
    <w:div w:id="1893613210">
      <w:bodyDiv w:val="1"/>
      <w:marLeft w:val="0"/>
      <w:marRight w:val="0"/>
      <w:marTop w:val="0"/>
      <w:marBottom w:val="0"/>
      <w:divBdr>
        <w:top w:val="none" w:sz="0" w:space="0" w:color="auto"/>
        <w:left w:val="none" w:sz="0" w:space="0" w:color="auto"/>
        <w:bottom w:val="none" w:sz="0" w:space="0" w:color="auto"/>
        <w:right w:val="none" w:sz="0" w:space="0" w:color="auto"/>
      </w:divBdr>
    </w:div>
    <w:div w:id="1898083491">
      <w:bodyDiv w:val="1"/>
      <w:marLeft w:val="0"/>
      <w:marRight w:val="0"/>
      <w:marTop w:val="0"/>
      <w:marBottom w:val="0"/>
      <w:divBdr>
        <w:top w:val="none" w:sz="0" w:space="0" w:color="auto"/>
        <w:left w:val="none" w:sz="0" w:space="0" w:color="auto"/>
        <w:bottom w:val="none" w:sz="0" w:space="0" w:color="auto"/>
        <w:right w:val="none" w:sz="0" w:space="0" w:color="auto"/>
      </w:divBdr>
      <w:divsChild>
        <w:div w:id="1542672106">
          <w:marLeft w:val="0"/>
          <w:marRight w:val="0"/>
          <w:marTop w:val="0"/>
          <w:marBottom w:val="0"/>
          <w:divBdr>
            <w:top w:val="none" w:sz="0" w:space="0" w:color="auto"/>
            <w:left w:val="none" w:sz="0" w:space="0" w:color="auto"/>
            <w:bottom w:val="none" w:sz="0" w:space="0" w:color="auto"/>
            <w:right w:val="none" w:sz="0" w:space="0" w:color="auto"/>
          </w:divBdr>
        </w:div>
        <w:div w:id="32771599">
          <w:marLeft w:val="0"/>
          <w:marRight w:val="0"/>
          <w:marTop w:val="0"/>
          <w:marBottom w:val="0"/>
          <w:divBdr>
            <w:top w:val="none" w:sz="0" w:space="0" w:color="auto"/>
            <w:left w:val="none" w:sz="0" w:space="0" w:color="auto"/>
            <w:bottom w:val="none" w:sz="0" w:space="0" w:color="auto"/>
            <w:right w:val="none" w:sz="0" w:space="0" w:color="auto"/>
          </w:divBdr>
        </w:div>
        <w:div w:id="836961200">
          <w:marLeft w:val="0"/>
          <w:marRight w:val="0"/>
          <w:marTop w:val="0"/>
          <w:marBottom w:val="0"/>
          <w:divBdr>
            <w:top w:val="none" w:sz="0" w:space="0" w:color="auto"/>
            <w:left w:val="none" w:sz="0" w:space="0" w:color="auto"/>
            <w:bottom w:val="none" w:sz="0" w:space="0" w:color="auto"/>
            <w:right w:val="none" w:sz="0" w:space="0" w:color="auto"/>
          </w:divBdr>
          <w:divsChild>
            <w:div w:id="16288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506">
      <w:bodyDiv w:val="1"/>
      <w:marLeft w:val="0"/>
      <w:marRight w:val="0"/>
      <w:marTop w:val="0"/>
      <w:marBottom w:val="0"/>
      <w:divBdr>
        <w:top w:val="none" w:sz="0" w:space="0" w:color="auto"/>
        <w:left w:val="none" w:sz="0" w:space="0" w:color="auto"/>
        <w:bottom w:val="none" w:sz="0" w:space="0" w:color="auto"/>
        <w:right w:val="none" w:sz="0" w:space="0" w:color="auto"/>
      </w:divBdr>
      <w:divsChild>
        <w:div w:id="1581519095">
          <w:marLeft w:val="0"/>
          <w:marRight w:val="0"/>
          <w:marTop w:val="0"/>
          <w:marBottom w:val="0"/>
          <w:divBdr>
            <w:top w:val="none" w:sz="0" w:space="0" w:color="auto"/>
            <w:left w:val="none" w:sz="0" w:space="0" w:color="auto"/>
            <w:bottom w:val="none" w:sz="0" w:space="0" w:color="auto"/>
            <w:right w:val="none" w:sz="0" w:space="0" w:color="auto"/>
          </w:divBdr>
        </w:div>
        <w:div w:id="1090614076">
          <w:marLeft w:val="0"/>
          <w:marRight w:val="0"/>
          <w:marTop w:val="0"/>
          <w:marBottom w:val="0"/>
          <w:divBdr>
            <w:top w:val="none" w:sz="0" w:space="0" w:color="auto"/>
            <w:left w:val="none" w:sz="0" w:space="0" w:color="auto"/>
            <w:bottom w:val="none" w:sz="0" w:space="0" w:color="auto"/>
            <w:right w:val="none" w:sz="0" w:space="0" w:color="auto"/>
          </w:divBdr>
          <w:divsChild>
            <w:div w:id="1481574476">
              <w:marLeft w:val="0"/>
              <w:marRight w:val="0"/>
              <w:marTop w:val="0"/>
              <w:marBottom w:val="0"/>
              <w:divBdr>
                <w:top w:val="none" w:sz="0" w:space="0" w:color="auto"/>
                <w:left w:val="none" w:sz="0" w:space="0" w:color="auto"/>
                <w:bottom w:val="none" w:sz="0" w:space="0" w:color="auto"/>
                <w:right w:val="none" w:sz="0" w:space="0" w:color="auto"/>
              </w:divBdr>
            </w:div>
            <w:div w:id="1651249206">
              <w:marLeft w:val="0"/>
              <w:marRight w:val="0"/>
              <w:marTop w:val="0"/>
              <w:marBottom w:val="0"/>
              <w:divBdr>
                <w:top w:val="none" w:sz="0" w:space="0" w:color="auto"/>
                <w:left w:val="none" w:sz="0" w:space="0" w:color="auto"/>
                <w:bottom w:val="none" w:sz="0" w:space="0" w:color="auto"/>
                <w:right w:val="none" w:sz="0" w:space="0" w:color="auto"/>
              </w:divBdr>
            </w:div>
            <w:div w:id="733816850">
              <w:marLeft w:val="0"/>
              <w:marRight w:val="0"/>
              <w:marTop w:val="0"/>
              <w:marBottom w:val="0"/>
              <w:divBdr>
                <w:top w:val="none" w:sz="0" w:space="0" w:color="auto"/>
                <w:left w:val="none" w:sz="0" w:space="0" w:color="auto"/>
                <w:bottom w:val="none" w:sz="0" w:space="0" w:color="auto"/>
                <w:right w:val="none" w:sz="0" w:space="0" w:color="auto"/>
              </w:divBdr>
              <w:divsChild>
                <w:div w:id="10362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7</Pages>
  <Words>2442</Words>
  <Characters>14238</Characters>
  <Application>Microsoft Office Word</Application>
  <DocSecurity>0</DocSecurity>
  <Lines>195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DFT</dc:creator>
  <cp:keywords/>
  <dc:description/>
  <cp:lastModifiedBy>David Taylor</cp:lastModifiedBy>
  <cp:revision>33</cp:revision>
  <cp:lastPrinted>2011-09-02T19:17:00Z</cp:lastPrinted>
  <dcterms:created xsi:type="dcterms:W3CDTF">2012-08-10T15:54:00Z</dcterms:created>
  <dcterms:modified xsi:type="dcterms:W3CDTF">2020-08-10T10:43:00Z</dcterms:modified>
</cp:coreProperties>
</file>