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2B82" w14:textId="188BC781" w:rsidR="00844BDD" w:rsidRPr="00246914" w:rsidRDefault="00844BDD" w:rsidP="00844BDD">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246914">
        <w:rPr>
          <w:rFonts w:ascii="Arial Narrow" w:hAnsi="Arial Narrow" w:cs="Arial Narrow"/>
          <w:b/>
          <w:bCs/>
        </w:rPr>
        <w:t>ENGL 423: English Literature of the Eighteenth Centur</w:t>
      </w:r>
      <w:r w:rsidR="001603F4" w:rsidRPr="00246914">
        <w:rPr>
          <w:rFonts w:ascii="Arial Narrow" w:hAnsi="Arial Narrow" w:cs="Arial Narrow"/>
          <w:b/>
          <w:bCs/>
        </w:rPr>
        <w:t>y</w:t>
      </w:r>
    </w:p>
    <w:p w14:paraId="25FB0D18" w14:textId="28784FD0" w:rsidR="00844BDD" w:rsidRPr="00246914" w:rsidRDefault="00211F41" w:rsidP="00844BDD">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Pr>
          <w:rFonts w:ascii="Arial Narrow" w:hAnsi="Arial Narrow" w:cs="Arial Narrow"/>
          <w:b/>
          <w:bCs/>
        </w:rPr>
        <w:t>Fall 2018</w:t>
      </w:r>
    </w:p>
    <w:p w14:paraId="4EA40D3C" w14:textId="77777777" w:rsidR="00844BDD" w:rsidRPr="00246914" w:rsidRDefault="00844BDD" w:rsidP="00844BDD">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p>
    <w:p w14:paraId="2B3216A8" w14:textId="6F40CBCB" w:rsidR="00844BDD" w:rsidRPr="00246914" w:rsidRDefault="00F714F4" w:rsidP="00844BDD">
      <w:pPr>
        <w:pBdr>
          <w:top w:val="single" w:sz="4" w:space="1" w:color="auto"/>
          <w:left w:val="single" w:sz="4" w:space="4" w:color="auto"/>
          <w:bottom w:val="single" w:sz="4" w:space="1" w:color="auto"/>
          <w:right w:val="single" w:sz="4" w:space="4" w:color="auto"/>
        </w:pBdr>
        <w:rPr>
          <w:rFonts w:ascii="Arial Narrow" w:hAnsi="Arial Narrow" w:cs="Arial Narrow"/>
          <w:bCs/>
        </w:rPr>
      </w:pPr>
      <w:r>
        <w:rPr>
          <w:rFonts w:ascii="Arial Narrow" w:hAnsi="Arial Narrow" w:cs="Arial Narrow"/>
          <w:bCs/>
        </w:rPr>
        <w:t xml:space="preserve">Class meetings: </w:t>
      </w:r>
      <w:proofErr w:type="gramStart"/>
      <w:r>
        <w:rPr>
          <w:rFonts w:ascii="Arial Narrow" w:hAnsi="Arial Narrow" w:cs="Arial Narrow"/>
          <w:bCs/>
        </w:rPr>
        <w:t>M,W</w:t>
      </w:r>
      <w:proofErr w:type="gramEnd"/>
      <w:r>
        <w:rPr>
          <w:rFonts w:ascii="Arial Narrow" w:hAnsi="Arial Narrow" w:cs="Arial Narrow"/>
          <w:bCs/>
        </w:rPr>
        <w:t>,F 1-1:50 in THH 109</w:t>
      </w:r>
    </w:p>
    <w:p w14:paraId="6654EBA7" w14:textId="77777777" w:rsidR="00844BDD" w:rsidRPr="00246914" w:rsidRDefault="00844BDD" w:rsidP="00844BDD">
      <w:pPr>
        <w:pBdr>
          <w:top w:val="single" w:sz="4" w:space="1" w:color="auto"/>
          <w:left w:val="single" w:sz="4" w:space="4" w:color="auto"/>
          <w:bottom w:val="single" w:sz="4" w:space="1" w:color="auto"/>
          <w:right w:val="single" w:sz="4" w:space="4" w:color="auto"/>
        </w:pBdr>
        <w:rPr>
          <w:rFonts w:ascii="Arial Narrow" w:hAnsi="Arial Narrow" w:cs="Arial Narrow"/>
          <w:bCs/>
        </w:rPr>
      </w:pPr>
    </w:p>
    <w:p w14:paraId="62E164D2" w14:textId="77777777" w:rsidR="00844BDD" w:rsidRPr="00246914" w:rsidRDefault="00844BDD" w:rsidP="00844BDD">
      <w:pPr>
        <w:pBdr>
          <w:top w:val="single" w:sz="4" w:space="1" w:color="auto"/>
          <w:left w:val="single" w:sz="4" w:space="4" w:color="auto"/>
          <w:bottom w:val="single" w:sz="4" w:space="1" w:color="auto"/>
          <w:right w:val="single" w:sz="4" w:space="4" w:color="auto"/>
        </w:pBdr>
        <w:rPr>
          <w:rFonts w:ascii="Arial Narrow" w:hAnsi="Arial Narrow" w:cs="Arial Narrow"/>
          <w:bCs/>
        </w:rPr>
      </w:pPr>
      <w:r w:rsidRPr="00246914">
        <w:rPr>
          <w:rFonts w:ascii="Arial Narrow" w:hAnsi="Arial Narrow" w:cs="Arial Narrow"/>
          <w:bCs/>
        </w:rPr>
        <w:t>Professor: Emily Anderson, English Department, THH 402J</w:t>
      </w:r>
    </w:p>
    <w:p w14:paraId="7BE5AF7E" w14:textId="664D7B80" w:rsidR="00844BDD" w:rsidRPr="00246914" w:rsidRDefault="00A81894" w:rsidP="00844BDD">
      <w:pPr>
        <w:pBdr>
          <w:top w:val="single" w:sz="4" w:space="1" w:color="auto"/>
          <w:left w:val="single" w:sz="4" w:space="4" w:color="auto"/>
          <w:bottom w:val="single" w:sz="4" w:space="1" w:color="auto"/>
          <w:right w:val="single" w:sz="4" w:space="4" w:color="auto"/>
        </w:pBdr>
        <w:rPr>
          <w:rFonts w:ascii="Arial Narrow" w:hAnsi="Arial Narrow" w:cs="Arial Narrow"/>
          <w:bCs/>
        </w:rPr>
      </w:pPr>
      <w:hyperlink r:id="rId6" w:history="1">
        <w:r w:rsidR="00844BDD" w:rsidRPr="00246914">
          <w:rPr>
            <w:rStyle w:val="Hyperlink"/>
            <w:rFonts w:ascii="Arial Narrow" w:hAnsi="Arial Narrow" w:cs="Arial Narrow"/>
            <w:bCs/>
          </w:rPr>
          <w:t>ehanders@usc.edu</w:t>
        </w:r>
      </w:hyperlink>
      <w:r w:rsidR="00844BDD" w:rsidRPr="00246914">
        <w:rPr>
          <w:rStyle w:val="Hyperlink"/>
          <w:rFonts w:ascii="Arial Narrow" w:hAnsi="Arial Narrow" w:cs="Arial Narrow"/>
          <w:bCs/>
        </w:rPr>
        <w:t>, x03744</w:t>
      </w:r>
    </w:p>
    <w:p w14:paraId="358A617F" w14:textId="0C395069" w:rsidR="00844BDD" w:rsidRPr="00246914" w:rsidRDefault="00844BDD" w:rsidP="00844BDD">
      <w:pPr>
        <w:pBdr>
          <w:top w:val="single" w:sz="4" w:space="1" w:color="auto"/>
          <w:left w:val="single" w:sz="4" w:space="4" w:color="auto"/>
          <w:bottom w:val="single" w:sz="4" w:space="1" w:color="auto"/>
          <w:right w:val="single" w:sz="4" w:space="4" w:color="auto"/>
        </w:pBdr>
        <w:rPr>
          <w:rFonts w:ascii="Arial Narrow" w:hAnsi="Arial Narrow" w:cs="Arial Narrow"/>
          <w:bCs/>
        </w:rPr>
      </w:pPr>
      <w:r w:rsidRPr="00246914">
        <w:rPr>
          <w:rFonts w:ascii="Arial Narrow" w:hAnsi="Arial Narrow" w:cs="Arial Narrow"/>
          <w:bCs/>
        </w:rPr>
        <w:t xml:space="preserve">Office Hours: </w:t>
      </w:r>
      <w:r w:rsidR="00F714F4">
        <w:rPr>
          <w:rFonts w:ascii="Arial Narrow" w:hAnsi="Arial Narrow" w:cs="Arial Narrow"/>
          <w:bCs/>
        </w:rPr>
        <w:t>Monday</w:t>
      </w:r>
      <w:r w:rsidR="00A6620E">
        <w:rPr>
          <w:rFonts w:ascii="Arial Narrow" w:hAnsi="Arial Narrow" w:cs="Arial Narrow"/>
          <w:bCs/>
        </w:rPr>
        <w:t xml:space="preserve"> 2-4</w:t>
      </w:r>
      <w:r w:rsidRPr="00246914">
        <w:rPr>
          <w:rFonts w:ascii="Arial Narrow" w:hAnsi="Arial Narrow" w:cs="Arial Narrow"/>
          <w:bCs/>
        </w:rPr>
        <w:t>pm, or by appointment</w:t>
      </w:r>
    </w:p>
    <w:p w14:paraId="565EE7D7" w14:textId="77777777" w:rsidR="00693BE9" w:rsidRPr="00246914" w:rsidRDefault="00693BE9" w:rsidP="00693BE9">
      <w:pPr>
        <w:jc w:val="center"/>
        <w:rPr>
          <w:rFonts w:ascii="Arial Narrow" w:hAnsi="Arial Narrow"/>
          <w:b/>
          <w:szCs w:val="24"/>
        </w:rPr>
      </w:pPr>
    </w:p>
    <w:p w14:paraId="11F11094" w14:textId="77777777" w:rsidR="00693BE9" w:rsidRPr="00246914" w:rsidRDefault="00693BE9" w:rsidP="00844BDD">
      <w:pPr>
        <w:rPr>
          <w:rFonts w:ascii="Arial Narrow" w:hAnsi="Arial Narrow"/>
          <w:b/>
          <w:szCs w:val="24"/>
        </w:rPr>
      </w:pPr>
      <w:r w:rsidRPr="00246914">
        <w:rPr>
          <w:rFonts w:ascii="Arial Narrow" w:hAnsi="Arial Narrow"/>
          <w:b/>
          <w:szCs w:val="24"/>
        </w:rPr>
        <w:t xml:space="preserve">Literature and Performance in Eighteenth-Century England </w:t>
      </w:r>
    </w:p>
    <w:p w14:paraId="6A5C5287" w14:textId="785AC1F3" w:rsidR="00693BE9" w:rsidRPr="00246914" w:rsidRDefault="00693BE9" w:rsidP="00340024">
      <w:pPr>
        <w:rPr>
          <w:rFonts w:ascii="Arial Narrow" w:hAnsi="Arial Narrow"/>
          <w:szCs w:val="24"/>
        </w:rPr>
      </w:pPr>
    </w:p>
    <w:p w14:paraId="72D70458" w14:textId="77777777" w:rsidR="00693BE9" w:rsidRPr="00246914" w:rsidRDefault="00693BE9" w:rsidP="00844BDD">
      <w:pPr>
        <w:ind w:firstLine="720"/>
        <w:rPr>
          <w:rFonts w:ascii="Arial Narrow" w:hAnsi="Arial Narrow"/>
          <w:szCs w:val="24"/>
        </w:rPr>
      </w:pPr>
      <w:r w:rsidRPr="00246914">
        <w:rPr>
          <w:rFonts w:ascii="Arial Narrow" w:hAnsi="Arial Narrow"/>
          <w:szCs w:val="24"/>
        </w:rPr>
        <w:t>“For the generality of men, a true Modern Life is like a true Modern Play”</w:t>
      </w:r>
    </w:p>
    <w:p w14:paraId="3DCE951C" w14:textId="77777777" w:rsidR="00693BE9" w:rsidRPr="00246914" w:rsidRDefault="00693BE9" w:rsidP="00693BE9">
      <w:pPr>
        <w:rPr>
          <w:rFonts w:ascii="Arial Narrow" w:hAnsi="Arial Narrow"/>
          <w:szCs w:val="24"/>
        </w:rPr>
      </w:pPr>
      <w:r w:rsidRPr="00246914">
        <w:rPr>
          <w:rFonts w:ascii="Arial Narrow" w:hAnsi="Arial Narrow"/>
          <w:szCs w:val="24"/>
        </w:rPr>
        <w:tab/>
      </w:r>
      <w:r w:rsidRPr="00246914">
        <w:rPr>
          <w:rFonts w:ascii="Arial Narrow" w:hAnsi="Arial Narrow"/>
          <w:szCs w:val="24"/>
        </w:rPr>
        <w:tab/>
      </w:r>
      <w:r w:rsidRPr="00246914">
        <w:rPr>
          <w:rFonts w:ascii="Arial Narrow" w:hAnsi="Arial Narrow"/>
          <w:szCs w:val="24"/>
        </w:rPr>
        <w:tab/>
        <w:t>--Alexander Pope to Cromwell, 29 August 1709</w:t>
      </w:r>
    </w:p>
    <w:p w14:paraId="393B37CD" w14:textId="77777777" w:rsidR="00693BE9" w:rsidRPr="00246914" w:rsidRDefault="00693BE9" w:rsidP="00693BE9">
      <w:pPr>
        <w:rPr>
          <w:rFonts w:ascii="Arial Narrow" w:hAnsi="Arial Narrow"/>
          <w:szCs w:val="24"/>
        </w:rPr>
      </w:pPr>
    </w:p>
    <w:p w14:paraId="4CCF883A" w14:textId="0C342A76" w:rsidR="00340024" w:rsidRPr="00246914" w:rsidRDefault="00340024" w:rsidP="00844BDD">
      <w:pPr>
        <w:ind w:left="720"/>
        <w:rPr>
          <w:rFonts w:ascii="Arial Narrow" w:hAnsi="Arial Narrow"/>
          <w:szCs w:val="24"/>
        </w:rPr>
      </w:pPr>
      <w:r w:rsidRPr="00246914">
        <w:rPr>
          <w:rFonts w:ascii="Arial Narrow" w:hAnsi="Arial Narrow"/>
          <w:szCs w:val="24"/>
        </w:rPr>
        <w:t xml:space="preserve">“When transactions behind the curtain are mentioned, St. James’s is more likely to occur to our thoughts than Drury Lane.”  </w:t>
      </w:r>
    </w:p>
    <w:p w14:paraId="50AA0A23" w14:textId="77777777" w:rsidR="00340024" w:rsidRPr="00246914" w:rsidRDefault="00340024" w:rsidP="00340024">
      <w:pPr>
        <w:rPr>
          <w:rFonts w:ascii="Arial Narrow" w:hAnsi="Arial Narrow"/>
          <w:iCs/>
          <w:szCs w:val="24"/>
        </w:rPr>
      </w:pPr>
      <w:r w:rsidRPr="00246914">
        <w:rPr>
          <w:rFonts w:ascii="Arial Narrow" w:hAnsi="Arial Narrow"/>
          <w:szCs w:val="24"/>
        </w:rPr>
        <w:tab/>
      </w:r>
      <w:r w:rsidRPr="00246914">
        <w:rPr>
          <w:rFonts w:ascii="Arial Narrow" w:hAnsi="Arial Narrow"/>
          <w:szCs w:val="24"/>
        </w:rPr>
        <w:tab/>
        <w:t xml:space="preserve">--Henry Fielding, </w:t>
      </w:r>
      <w:r w:rsidRPr="00246914">
        <w:rPr>
          <w:rFonts w:ascii="Arial Narrow" w:hAnsi="Arial Narrow"/>
          <w:i/>
          <w:iCs/>
          <w:szCs w:val="24"/>
        </w:rPr>
        <w:t>Tom Jones</w:t>
      </w:r>
      <w:r w:rsidRPr="00246914">
        <w:rPr>
          <w:rFonts w:ascii="Arial Narrow" w:hAnsi="Arial Narrow"/>
          <w:iCs/>
          <w:szCs w:val="24"/>
        </w:rPr>
        <w:t xml:space="preserve"> (1749)</w:t>
      </w:r>
    </w:p>
    <w:p w14:paraId="2FD88B24" w14:textId="77777777" w:rsidR="00546210" w:rsidRPr="00246914" w:rsidRDefault="00546210" w:rsidP="00693BE9">
      <w:pPr>
        <w:rPr>
          <w:rFonts w:ascii="Arial Narrow" w:hAnsi="Arial Narrow"/>
          <w:szCs w:val="24"/>
        </w:rPr>
      </w:pPr>
    </w:p>
    <w:p w14:paraId="215EAB7D" w14:textId="175F1A4C" w:rsidR="00693BE9" w:rsidRPr="00246914" w:rsidRDefault="001E4C41" w:rsidP="00844BDD">
      <w:pPr>
        <w:ind w:firstLine="720"/>
        <w:rPr>
          <w:rFonts w:ascii="Arial Narrow" w:hAnsi="Arial Narrow"/>
          <w:szCs w:val="24"/>
        </w:rPr>
      </w:pPr>
      <w:r w:rsidRPr="00246914">
        <w:rPr>
          <w:rFonts w:ascii="Arial Narrow" w:hAnsi="Arial Narrow"/>
          <w:szCs w:val="24"/>
        </w:rPr>
        <w:t>“</w:t>
      </w:r>
      <w:proofErr w:type="spellStart"/>
      <w:r w:rsidR="00693BE9" w:rsidRPr="00246914">
        <w:rPr>
          <w:rFonts w:ascii="Arial Narrow" w:hAnsi="Arial Narrow"/>
          <w:szCs w:val="24"/>
        </w:rPr>
        <w:t>‘Tis</w:t>
      </w:r>
      <w:proofErr w:type="spellEnd"/>
      <w:r w:rsidR="00693BE9" w:rsidRPr="00246914">
        <w:rPr>
          <w:rFonts w:ascii="Arial Narrow" w:hAnsi="Arial Narrow"/>
          <w:szCs w:val="24"/>
        </w:rPr>
        <w:t xml:space="preserve"> plain, then, all the world, from youth to age</w:t>
      </w:r>
    </w:p>
    <w:p w14:paraId="47E591DB" w14:textId="77777777" w:rsidR="00693BE9" w:rsidRPr="00246914" w:rsidRDefault="00693BE9" w:rsidP="00844BDD">
      <w:pPr>
        <w:ind w:firstLine="720"/>
        <w:rPr>
          <w:rFonts w:ascii="Arial Narrow" w:hAnsi="Arial Narrow"/>
          <w:szCs w:val="24"/>
        </w:rPr>
      </w:pPr>
      <w:r w:rsidRPr="00246914">
        <w:rPr>
          <w:rFonts w:ascii="Arial Narrow" w:hAnsi="Arial Narrow"/>
          <w:szCs w:val="24"/>
        </w:rPr>
        <w:t>Appear in masks.  Here, only, on the stage,</w:t>
      </w:r>
    </w:p>
    <w:p w14:paraId="4D196848" w14:textId="77777777" w:rsidR="00693BE9" w:rsidRPr="00246914" w:rsidRDefault="00693BE9" w:rsidP="00844BDD">
      <w:pPr>
        <w:ind w:firstLine="720"/>
        <w:rPr>
          <w:rFonts w:ascii="Arial Narrow" w:hAnsi="Arial Narrow"/>
          <w:iCs/>
          <w:szCs w:val="24"/>
        </w:rPr>
      </w:pPr>
      <w:r w:rsidRPr="00246914">
        <w:rPr>
          <w:rFonts w:ascii="Arial Narrow" w:hAnsi="Arial Narrow"/>
          <w:szCs w:val="24"/>
        </w:rPr>
        <w:t xml:space="preserve">You see us as we are.  </w:t>
      </w:r>
      <w:r w:rsidRPr="00246914">
        <w:rPr>
          <w:rFonts w:ascii="Arial Narrow" w:hAnsi="Arial Narrow"/>
          <w:i/>
          <w:iCs/>
          <w:szCs w:val="24"/>
        </w:rPr>
        <w:t xml:space="preserve">Here </w:t>
      </w:r>
      <w:r w:rsidRPr="00246914">
        <w:rPr>
          <w:rFonts w:ascii="Arial Narrow" w:hAnsi="Arial Narrow"/>
          <w:iCs/>
          <w:szCs w:val="24"/>
        </w:rPr>
        <w:t>trust your eyes;</w:t>
      </w:r>
    </w:p>
    <w:p w14:paraId="62C2774F" w14:textId="77777777" w:rsidR="00693BE9" w:rsidRPr="00246914" w:rsidRDefault="00693BE9" w:rsidP="00844BDD">
      <w:pPr>
        <w:ind w:firstLine="720"/>
        <w:rPr>
          <w:rFonts w:ascii="Arial Narrow" w:hAnsi="Arial Narrow"/>
          <w:iCs/>
          <w:szCs w:val="24"/>
        </w:rPr>
      </w:pPr>
      <w:r w:rsidRPr="00246914">
        <w:rPr>
          <w:rFonts w:ascii="Arial Narrow" w:hAnsi="Arial Narrow"/>
          <w:iCs/>
          <w:szCs w:val="24"/>
        </w:rPr>
        <w:t>Our wish to please admits of no disguise”</w:t>
      </w:r>
    </w:p>
    <w:p w14:paraId="5967F3C7" w14:textId="7E1C7249" w:rsidR="00693BE9" w:rsidRPr="00246914" w:rsidRDefault="00693BE9" w:rsidP="00693BE9">
      <w:pPr>
        <w:rPr>
          <w:rFonts w:ascii="Arial Narrow" w:hAnsi="Arial Narrow"/>
          <w:iCs/>
          <w:szCs w:val="24"/>
        </w:rPr>
      </w:pPr>
      <w:r w:rsidRPr="00246914">
        <w:rPr>
          <w:rFonts w:ascii="Arial Narrow" w:hAnsi="Arial Narrow"/>
          <w:iCs/>
          <w:szCs w:val="24"/>
        </w:rPr>
        <w:tab/>
      </w:r>
      <w:r w:rsidRPr="00246914">
        <w:rPr>
          <w:rFonts w:ascii="Arial Narrow" w:hAnsi="Arial Narrow"/>
          <w:iCs/>
          <w:szCs w:val="24"/>
        </w:rPr>
        <w:tab/>
      </w:r>
      <w:r w:rsidRPr="00246914">
        <w:rPr>
          <w:rFonts w:ascii="Arial Narrow" w:hAnsi="Arial Narrow"/>
          <w:iCs/>
          <w:szCs w:val="24"/>
        </w:rPr>
        <w:tab/>
        <w:t xml:space="preserve">--Hannah Cowley, </w:t>
      </w:r>
      <w:r w:rsidRPr="00246914">
        <w:rPr>
          <w:rFonts w:ascii="Arial Narrow" w:hAnsi="Arial Narrow"/>
          <w:i/>
          <w:iCs/>
          <w:szCs w:val="24"/>
        </w:rPr>
        <w:t>The Belle’s Stratagem</w:t>
      </w:r>
      <w:r w:rsidR="00340024" w:rsidRPr="00246914">
        <w:rPr>
          <w:rFonts w:ascii="Arial Narrow" w:hAnsi="Arial Narrow"/>
          <w:iCs/>
          <w:szCs w:val="24"/>
        </w:rPr>
        <w:t xml:space="preserve"> (1780)</w:t>
      </w:r>
    </w:p>
    <w:p w14:paraId="61EF8DC8" w14:textId="77777777" w:rsidR="00844BDD" w:rsidRPr="00246914" w:rsidRDefault="00844BDD" w:rsidP="00693BE9">
      <w:pPr>
        <w:rPr>
          <w:rFonts w:ascii="Arial Narrow" w:hAnsi="Arial Narrow"/>
          <w:b/>
          <w:szCs w:val="24"/>
        </w:rPr>
      </w:pPr>
    </w:p>
    <w:p w14:paraId="4AC11B99" w14:textId="324377FE" w:rsidR="008873D0" w:rsidRPr="00246914" w:rsidRDefault="001E4C41" w:rsidP="00693BE9">
      <w:pPr>
        <w:rPr>
          <w:rFonts w:ascii="Arial Narrow" w:hAnsi="Arial Narrow"/>
          <w:szCs w:val="24"/>
        </w:rPr>
      </w:pPr>
      <w:r w:rsidRPr="00246914">
        <w:rPr>
          <w:rFonts w:ascii="Arial Narrow" w:hAnsi="Arial Narrow"/>
          <w:szCs w:val="24"/>
        </w:rPr>
        <w:t xml:space="preserve">What is performance?  When are we doing </w:t>
      </w:r>
      <w:r w:rsidR="001C6F20" w:rsidRPr="00246914">
        <w:rPr>
          <w:rFonts w:ascii="Arial Narrow" w:hAnsi="Arial Narrow"/>
          <w:szCs w:val="24"/>
        </w:rPr>
        <w:t>it,</w:t>
      </w:r>
      <w:r w:rsidRPr="00246914">
        <w:rPr>
          <w:rFonts w:ascii="Arial Narrow" w:hAnsi="Arial Narrow"/>
          <w:szCs w:val="24"/>
        </w:rPr>
        <w:t xml:space="preserve"> when are we not</w:t>
      </w:r>
      <w:r w:rsidR="001C6F20" w:rsidRPr="00246914">
        <w:rPr>
          <w:rFonts w:ascii="Arial Narrow" w:hAnsi="Arial Narrow"/>
          <w:szCs w:val="24"/>
        </w:rPr>
        <w:t xml:space="preserve">, and why might we need </w:t>
      </w:r>
      <w:r w:rsidR="00332B4B" w:rsidRPr="00246914">
        <w:rPr>
          <w:rFonts w:ascii="Arial Narrow" w:hAnsi="Arial Narrow"/>
          <w:szCs w:val="24"/>
        </w:rPr>
        <w:t xml:space="preserve">or want </w:t>
      </w:r>
      <w:r w:rsidR="001C6F20" w:rsidRPr="00246914">
        <w:rPr>
          <w:rFonts w:ascii="Arial Narrow" w:hAnsi="Arial Narrow"/>
          <w:szCs w:val="24"/>
        </w:rPr>
        <w:t xml:space="preserve">to </w:t>
      </w:r>
      <w:r w:rsidR="007130F2" w:rsidRPr="00246914">
        <w:rPr>
          <w:rFonts w:ascii="Arial Narrow" w:hAnsi="Arial Narrow"/>
          <w:szCs w:val="24"/>
        </w:rPr>
        <w:t>differentiate between these behaviors</w:t>
      </w:r>
      <w:r w:rsidRPr="00246914">
        <w:rPr>
          <w:rFonts w:ascii="Arial Narrow" w:hAnsi="Arial Narrow"/>
          <w:szCs w:val="24"/>
        </w:rPr>
        <w:t xml:space="preserve">?  </w:t>
      </w:r>
      <w:r w:rsidR="00693BE9" w:rsidRPr="00246914">
        <w:rPr>
          <w:rFonts w:ascii="Arial Narrow" w:hAnsi="Arial Narrow"/>
          <w:szCs w:val="24"/>
        </w:rPr>
        <w:t xml:space="preserve">This course </w:t>
      </w:r>
      <w:r w:rsidRPr="00246914">
        <w:rPr>
          <w:rFonts w:ascii="Arial Narrow" w:hAnsi="Arial Narrow"/>
          <w:szCs w:val="24"/>
        </w:rPr>
        <w:t xml:space="preserve">will attempt to answer such questions through a survey of </w:t>
      </w:r>
      <w:r w:rsidR="00693BE9" w:rsidRPr="00246914">
        <w:rPr>
          <w:rFonts w:ascii="Arial Narrow" w:hAnsi="Arial Narrow"/>
          <w:szCs w:val="24"/>
        </w:rPr>
        <w:t>eighteenth-century English literature</w:t>
      </w:r>
      <w:r w:rsidR="009E57AF" w:rsidRPr="00246914">
        <w:rPr>
          <w:rFonts w:ascii="Arial Narrow" w:hAnsi="Arial Narrow"/>
          <w:szCs w:val="24"/>
        </w:rPr>
        <w:t xml:space="preserve">. </w:t>
      </w:r>
      <w:r w:rsidR="001C6F20" w:rsidRPr="00246914">
        <w:rPr>
          <w:rFonts w:ascii="Arial Narrow" w:hAnsi="Arial Narrow"/>
          <w:szCs w:val="24"/>
        </w:rPr>
        <w:t xml:space="preserve"> </w:t>
      </w:r>
      <w:r w:rsidRPr="00246914">
        <w:rPr>
          <w:rFonts w:ascii="Arial Narrow" w:hAnsi="Arial Narrow"/>
          <w:szCs w:val="24"/>
        </w:rPr>
        <w:t xml:space="preserve">As indicated by my epigraphs, eighteenth-century writers were hyper-aware of </w:t>
      </w:r>
      <w:r w:rsidR="00091CA3">
        <w:rPr>
          <w:rFonts w:ascii="Arial Narrow" w:hAnsi="Arial Narrow"/>
          <w:szCs w:val="24"/>
        </w:rPr>
        <w:t xml:space="preserve">the </w:t>
      </w:r>
      <w:r w:rsidRPr="00246914">
        <w:rPr>
          <w:rFonts w:ascii="Arial Narrow" w:hAnsi="Arial Narrow"/>
          <w:szCs w:val="24"/>
        </w:rPr>
        <w:t>links between</w:t>
      </w:r>
      <w:r w:rsidR="007130F2" w:rsidRPr="00246914">
        <w:rPr>
          <w:rFonts w:ascii="Arial Narrow" w:hAnsi="Arial Narrow"/>
          <w:szCs w:val="24"/>
        </w:rPr>
        <w:t xml:space="preserve"> theatrical performance</w:t>
      </w:r>
      <w:r w:rsidR="001C6F20" w:rsidRPr="00246914">
        <w:rPr>
          <w:rFonts w:ascii="Arial Narrow" w:hAnsi="Arial Narrow"/>
          <w:szCs w:val="24"/>
        </w:rPr>
        <w:t xml:space="preserve"> and life</w:t>
      </w:r>
      <w:r w:rsidR="001C6F20" w:rsidRPr="00246914">
        <w:rPr>
          <w:rFonts w:ascii="Arial Narrow" w:hAnsi="Arial Narrow"/>
          <w:b/>
          <w:szCs w:val="24"/>
        </w:rPr>
        <w:t xml:space="preserve"> </w:t>
      </w:r>
      <w:r w:rsidRPr="00246914">
        <w:rPr>
          <w:rFonts w:ascii="Arial Narrow" w:hAnsi="Arial Narrow"/>
          <w:szCs w:val="24"/>
        </w:rPr>
        <w:t xml:space="preserve">and often used their writing to reflect on these connections.  </w:t>
      </w:r>
      <w:r w:rsidR="001603F4" w:rsidRPr="00246914">
        <w:rPr>
          <w:rFonts w:ascii="Arial Narrow" w:hAnsi="Arial Narrow"/>
          <w:szCs w:val="24"/>
        </w:rPr>
        <w:t>This seminar will</w:t>
      </w:r>
      <w:r w:rsidR="007130F2" w:rsidRPr="00246914">
        <w:rPr>
          <w:rFonts w:ascii="Arial Narrow" w:hAnsi="Arial Narrow"/>
          <w:szCs w:val="24"/>
        </w:rPr>
        <w:t xml:space="preserve"> consider </w:t>
      </w:r>
      <w:r w:rsidR="001603F4" w:rsidRPr="00246914">
        <w:rPr>
          <w:rFonts w:ascii="Arial Narrow" w:hAnsi="Arial Narrow"/>
          <w:szCs w:val="24"/>
        </w:rPr>
        <w:t>ho</w:t>
      </w:r>
      <w:r w:rsidR="001C6F20" w:rsidRPr="00246914">
        <w:rPr>
          <w:rFonts w:ascii="Arial Narrow" w:hAnsi="Arial Narrow"/>
          <w:szCs w:val="24"/>
        </w:rPr>
        <w:t>w</w:t>
      </w:r>
      <w:r w:rsidR="007130F2" w:rsidRPr="00246914">
        <w:rPr>
          <w:rFonts w:ascii="Arial Narrow" w:hAnsi="Arial Narrow"/>
          <w:szCs w:val="24"/>
        </w:rPr>
        <w:t xml:space="preserve"> this obsession manifest</w:t>
      </w:r>
      <w:r w:rsidR="001603F4" w:rsidRPr="00246914">
        <w:rPr>
          <w:rFonts w:ascii="Arial Narrow" w:hAnsi="Arial Narrow"/>
          <w:szCs w:val="24"/>
        </w:rPr>
        <w:t>s in the literature of the time:</w:t>
      </w:r>
      <w:r w:rsidR="007130F2" w:rsidRPr="00246914">
        <w:rPr>
          <w:rFonts w:ascii="Arial Narrow" w:hAnsi="Arial Narrow"/>
          <w:szCs w:val="24"/>
        </w:rPr>
        <w:t xml:space="preserve"> </w:t>
      </w:r>
      <w:r w:rsidR="00091CA3">
        <w:rPr>
          <w:rFonts w:ascii="Arial Narrow" w:hAnsi="Arial Narrow"/>
          <w:szCs w:val="24"/>
        </w:rPr>
        <w:t>What cultural conditions contributed to this fascination with performance?</w:t>
      </w:r>
      <w:r w:rsidR="007130F2" w:rsidRPr="00246914">
        <w:rPr>
          <w:rFonts w:ascii="Arial Narrow" w:hAnsi="Arial Narrow"/>
          <w:szCs w:val="24"/>
        </w:rPr>
        <w:t xml:space="preserve"> How</w:t>
      </w:r>
      <w:r w:rsidR="001C6F20" w:rsidRPr="00246914">
        <w:rPr>
          <w:rFonts w:ascii="Arial Narrow" w:hAnsi="Arial Narrow"/>
          <w:szCs w:val="24"/>
        </w:rPr>
        <w:t xml:space="preserve"> is this </w:t>
      </w:r>
      <w:r w:rsidR="007130F2" w:rsidRPr="00246914">
        <w:rPr>
          <w:rFonts w:ascii="Arial Narrow" w:hAnsi="Arial Narrow"/>
          <w:szCs w:val="24"/>
        </w:rPr>
        <w:t>interest in</w:t>
      </w:r>
      <w:r w:rsidR="001C6F20" w:rsidRPr="00246914">
        <w:rPr>
          <w:rFonts w:ascii="Arial Narrow" w:hAnsi="Arial Narrow"/>
          <w:szCs w:val="24"/>
        </w:rPr>
        <w:t xml:space="preserve"> performance used to define or destabilize </w:t>
      </w:r>
      <w:r w:rsidR="001C6F20" w:rsidRPr="00246914">
        <w:rPr>
          <w:rFonts w:ascii="Arial Narrow" w:hAnsi="Arial Narrow" w:cs="Times"/>
          <w:color w:val="131313"/>
          <w:szCs w:val="24"/>
        </w:rPr>
        <w:t xml:space="preserve">“Englishness” or nationhood?  How is </w:t>
      </w:r>
      <w:r w:rsidR="007130F2" w:rsidRPr="00246914">
        <w:rPr>
          <w:rFonts w:ascii="Arial Narrow" w:hAnsi="Arial Narrow" w:cs="Times"/>
          <w:color w:val="131313"/>
          <w:szCs w:val="24"/>
        </w:rPr>
        <w:t>it used to define or</w:t>
      </w:r>
      <w:r w:rsidR="001C6F20" w:rsidRPr="00246914">
        <w:rPr>
          <w:rFonts w:ascii="Arial Narrow" w:hAnsi="Arial Narrow" w:cs="Times"/>
          <w:color w:val="131313"/>
          <w:szCs w:val="24"/>
        </w:rPr>
        <w:t xml:space="preserve"> destabilize </w:t>
      </w:r>
      <w:r w:rsidR="007130F2" w:rsidRPr="00246914">
        <w:rPr>
          <w:rFonts w:ascii="Arial Narrow" w:hAnsi="Arial Narrow" w:cs="Times"/>
          <w:color w:val="131313"/>
          <w:szCs w:val="24"/>
        </w:rPr>
        <w:t>ideas about</w:t>
      </w:r>
      <w:r w:rsidR="001C6F20" w:rsidRPr="00246914">
        <w:rPr>
          <w:rFonts w:ascii="Arial Narrow" w:hAnsi="Arial Narrow" w:cs="Times"/>
          <w:color w:val="131313"/>
          <w:szCs w:val="24"/>
        </w:rPr>
        <w:t xml:space="preserve"> gender, selfhood, race?</w:t>
      </w:r>
      <w:r w:rsidR="00325B4F" w:rsidRPr="00246914">
        <w:rPr>
          <w:rFonts w:ascii="Arial Narrow" w:hAnsi="Arial Narrow" w:cs="Times"/>
          <w:color w:val="131313"/>
          <w:szCs w:val="24"/>
        </w:rPr>
        <w:t xml:space="preserve">  </w:t>
      </w:r>
      <w:r w:rsidR="007A4EE0" w:rsidRPr="00246914">
        <w:rPr>
          <w:rFonts w:ascii="Arial Narrow" w:hAnsi="Arial Narrow" w:cs="Times"/>
          <w:color w:val="191919"/>
          <w:szCs w:val="24"/>
        </w:rPr>
        <w:t xml:space="preserve"> </w:t>
      </w:r>
      <w:r w:rsidR="001C6F20" w:rsidRPr="00246914">
        <w:rPr>
          <w:rFonts w:ascii="Arial Narrow" w:hAnsi="Arial Narrow" w:cs="Times"/>
          <w:color w:val="191919"/>
          <w:szCs w:val="24"/>
        </w:rPr>
        <w:t xml:space="preserve">While these questions will be posed within a specific historical context and illustrated by specific eighteenth-century </w:t>
      </w:r>
      <w:r w:rsidR="007130F2" w:rsidRPr="00246914">
        <w:rPr>
          <w:rFonts w:ascii="Arial Narrow" w:hAnsi="Arial Narrow" w:cs="Times"/>
          <w:color w:val="191919"/>
          <w:szCs w:val="24"/>
        </w:rPr>
        <w:t>literary texts</w:t>
      </w:r>
      <w:r w:rsidR="001C6F20" w:rsidRPr="00246914">
        <w:rPr>
          <w:rFonts w:ascii="Arial Narrow" w:hAnsi="Arial Narrow" w:cs="Times"/>
          <w:color w:val="191919"/>
          <w:szCs w:val="24"/>
        </w:rPr>
        <w:t xml:space="preserve">, students should find </w:t>
      </w:r>
      <w:r w:rsidR="007130F2" w:rsidRPr="00246914">
        <w:rPr>
          <w:rFonts w:ascii="Arial Narrow" w:hAnsi="Arial Narrow" w:cs="Times"/>
          <w:color w:val="191919"/>
          <w:szCs w:val="24"/>
        </w:rPr>
        <w:t>these questions connecting</w:t>
      </w:r>
      <w:r w:rsidR="001C6F20" w:rsidRPr="00246914">
        <w:rPr>
          <w:rFonts w:ascii="Arial Narrow" w:hAnsi="Arial Narrow" w:cs="Times"/>
          <w:color w:val="191919"/>
          <w:szCs w:val="24"/>
        </w:rPr>
        <w:t xml:space="preserve"> suggestively with contemporary concerns.  To aid in these connections, our </w:t>
      </w:r>
      <w:r w:rsidR="00091CA3">
        <w:rPr>
          <w:rFonts w:ascii="Arial Narrow" w:hAnsi="Arial Narrow" w:cs="Times"/>
          <w:color w:val="191919"/>
          <w:szCs w:val="24"/>
        </w:rPr>
        <w:t xml:space="preserve">eighteenth-century </w:t>
      </w:r>
      <w:r w:rsidR="001C6F20" w:rsidRPr="00246914">
        <w:rPr>
          <w:rFonts w:ascii="Arial Narrow" w:hAnsi="Arial Narrow" w:cs="Times"/>
          <w:color w:val="191919"/>
          <w:szCs w:val="24"/>
        </w:rPr>
        <w:t>re</w:t>
      </w:r>
      <w:r w:rsidR="001603F4" w:rsidRPr="00246914">
        <w:rPr>
          <w:rFonts w:ascii="Arial Narrow" w:hAnsi="Arial Narrow" w:cs="Times"/>
          <w:color w:val="191919"/>
          <w:szCs w:val="24"/>
        </w:rPr>
        <w:t xml:space="preserve">adings will be framed by brief </w:t>
      </w:r>
      <w:r w:rsidR="00091CA3">
        <w:rPr>
          <w:rFonts w:ascii="Arial Narrow" w:hAnsi="Arial Narrow" w:cs="Times"/>
          <w:color w:val="191919"/>
          <w:szCs w:val="24"/>
        </w:rPr>
        <w:t>readings</w:t>
      </w:r>
      <w:r w:rsidR="001C6F20" w:rsidRPr="00246914">
        <w:rPr>
          <w:rFonts w:ascii="Arial Narrow" w:hAnsi="Arial Narrow" w:cs="Times"/>
          <w:color w:val="191919"/>
          <w:szCs w:val="24"/>
        </w:rPr>
        <w:t xml:space="preserve"> on theoretical asp</w:t>
      </w:r>
      <w:r w:rsidR="00BA5010" w:rsidRPr="00246914">
        <w:rPr>
          <w:rFonts w:ascii="Arial Narrow" w:hAnsi="Arial Narrow" w:cs="Times"/>
          <w:color w:val="191919"/>
          <w:szCs w:val="24"/>
        </w:rPr>
        <w:t>ects of performance,</w:t>
      </w:r>
      <w:r w:rsidR="00D90CFB" w:rsidRPr="00246914">
        <w:rPr>
          <w:rFonts w:ascii="Arial Narrow" w:hAnsi="Arial Narrow" w:cs="Times"/>
          <w:color w:val="191919"/>
          <w:szCs w:val="24"/>
        </w:rPr>
        <w:t xml:space="preserve"> and students will </w:t>
      </w:r>
      <w:r w:rsidR="007130F2" w:rsidRPr="00246914">
        <w:rPr>
          <w:rFonts w:ascii="Arial Narrow" w:hAnsi="Arial Narrow" w:cs="Times"/>
          <w:color w:val="191919"/>
          <w:szCs w:val="24"/>
        </w:rPr>
        <w:t>use</w:t>
      </w:r>
      <w:r w:rsidR="00D90CFB" w:rsidRPr="00246914">
        <w:rPr>
          <w:rFonts w:ascii="Arial Narrow" w:hAnsi="Arial Narrow" w:cs="Times"/>
          <w:color w:val="191919"/>
          <w:szCs w:val="24"/>
        </w:rPr>
        <w:t xml:space="preserve"> these </w:t>
      </w:r>
      <w:r w:rsidR="00BA5010" w:rsidRPr="00246914">
        <w:rPr>
          <w:rFonts w:ascii="Arial Narrow" w:hAnsi="Arial Narrow" w:cs="Times"/>
          <w:color w:val="191919"/>
          <w:szCs w:val="24"/>
        </w:rPr>
        <w:t>theoretical readings</w:t>
      </w:r>
      <w:r w:rsidR="00D90CFB" w:rsidRPr="00246914">
        <w:rPr>
          <w:rFonts w:ascii="Arial Narrow" w:hAnsi="Arial Narrow" w:cs="Times"/>
          <w:color w:val="191919"/>
          <w:szCs w:val="24"/>
        </w:rPr>
        <w:t xml:space="preserve"> to</w:t>
      </w:r>
      <w:r w:rsidR="007130F2" w:rsidRPr="00246914">
        <w:rPr>
          <w:rFonts w:ascii="Arial Narrow" w:hAnsi="Arial Narrow" w:cs="Times"/>
          <w:color w:val="191919"/>
          <w:szCs w:val="24"/>
        </w:rPr>
        <w:t xml:space="preserve"> enrich their understanding of both our primary texts and </w:t>
      </w:r>
      <w:r w:rsidR="00D90CFB" w:rsidRPr="00246914">
        <w:rPr>
          <w:rFonts w:ascii="Arial Narrow" w:hAnsi="Arial Narrow" w:cs="Times"/>
          <w:color w:val="191919"/>
          <w:szCs w:val="24"/>
        </w:rPr>
        <w:t>performance</w:t>
      </w:r>
      <w:r w:rsidR="007130F2" w:rsidRPr="00246914">
        <w:rPr>
          <w:rFonts w:ascii="Arial Narrow" w:hAnsi="Arial Narrow" w:cs="Times"/>
          <w:color w:val="191919"/>
          <w:szCs w:val="24"/>
        </w:rPr>
        <w:t xml:space="preserve"> as it functions</w:t>
      </w:r>
      <w:r w:rsidR="00D90CFB" w:rsidRPr="00246914">
        <w:rPr>
          <w:rFonts w:ascii="Arial Narrow" w:hAnsi="Arial Narrow" w:cs="Times"/>
          <w:color w:val="191919"/>
          <w:szCs w:val="24"/>
        </w:rPr>
        <w:t xml:space="preserve"> in </w:t>
      </w:r>
      <w:r w:rsidR="00432C9B" w:rsidRPr="00246914">
        <w:rPr>
          <w:rFonts w:ascii="Arial Narrow" w:hAnsi="Arial Narrow" w:cs="Times"/>
          <w:color w:val="191919"/>
          <w:szCs w:val="24"/>
        </w:rPr>
        <w:t>the present day.</w:t>
      </w:r>
    </w:p>
    <w:p w14:paraId="31471B79" w14:textId="77777777" w:rsidR="00693BE9" w:rsidRPr="00246914" w:rsidRDefault="00693BE9" w:rsidP="00693BE9">
      <w:pPr>
        <w:rPr>
          <w:rFonts w:ascii="Arial Narrow" w:hAnsi="Arial Narrow"/>
          <w:b/>
          <w:szCs w:val="24"/>
        </w:rPr>
      </w:pPr>
    </w:p>
    <w:p w14:paraId="0FF5B9B7" w14:textId="77777777" w:rsidR="00693BE9" w:rsidRPr="00246914" w:rsidRDefault="008873D0" w:rsidP="008873D0">
      <w:pPr>
        <w:pBdr>
          <w:top w:val="single" w:sz="4" w:space="1" w:color="auto"/>
          <w:left w:val="single" w:sz="4" w:space="4" w:color="auto"/>
          <w:bottom w:val="single" w:sz="4" w:space="1" w:color="auto"/>
          <w:right w:val="single" w:sz="4" w:space="4" w:color="auto"/>
        </w:pBdr>
        <w:rPr>
          <w:rFonts w:ascii="Arial Narrow" w:hAnsi="Arial Narrow"/>
          <w:b/>
          <w:szCs w:val="24"/>
        </w:rPr>
      </w:pPr>
      <w:r w:rsidRPr="00246914">
        <w:rPr>
          <w:rFonts w:ascii="Arial Narrow" w:hAnsi="Arial Narrow"/>
          <w:b/>
          <w:szCs w:val="24"/>
        </w:rPr>
        <w:t>REQUIRED TEXTS</w:t>
      </w:r>
      <w:r w:rsidR="00693BE9" w:rsidRPr="00246914">
        <w:rPr>
          <w:rFonts w:ascii="Arial Narrow" w:hAnsi="Arial Narrow"/>
          <w:b/>
          <w:szCs w:val="24"/>
        </w:rPr>
        <w:t xml:space="preserve"> (available at the bookstore)</w:t>
      </w:r>
    </w:p>
    <w:p w14:paraId="60E26344" w14:textId="77777777" w:rsidR="00693BE9" w:rsidRPr="00246914" w:rsidRDefault="00693BE9" w:rsidP="00693BE9">
      <w:pPr>
        <w:rPr>
          <w:rFonts w:ascii="Arial Narrow" w:hAnsi="Arial Narrow"/>
          <w:szCs w:val="24"/>
        </w:rPr>
      </w:pPr>
    </w:p>
    <w:p w14:paraId="5E3CFA92" w14:textId="4AB51AC3" w:rsidR="00587594" w:rsidRPr="00246914" w:rsidRDefault="00587594" w:rsidP="00693BE9">
      <w:pPr>
        <w:rPr>
          <w:rFonts w:ascii="Arial Narrow" w:hAnsi="Arial Narrow"/>
          <w:szCs w:val="24"/>
        </w:rPr>
      </w:pPr>
      <w:r w:rsidRPr="00246914">
        <w:rPr>
          <w:rFonts w:ascii="Arial Narrow" w:hAnsi="Arial Narrow"/>
          <w:szCs w:val="24"/>
        </w:rPr>
        <w:t xml:space="preserve">Aphra </w:t>
      </w:r>
      <w:proofErr w:type="spellStart"/>
      <w:r w:rsidRPr="00246914">
        <w:rPr>
          <w:rFonts w:ascii="Arial Narrow" w:hAnsi="Arial Narrow"/>
          <w:szCs w:val="24"/>
        </w:rPr>
        <w:t>Behn</w:t>
      </w:r>
      <w:proofErr w:type="spellEnd"/>
      <w:r w:rsidRPr="00246914">
        <w:rPr>
          <w:rFonts w:ascii="Arial Narrow" w:hAnsi="Arial Narrow"/>
          <w:szCs w:val="24"/>
        </w:rPr>
        <w:t xml:space="preserve">, </w:t>
      </w:r>
      <w:r w:rsidRPr="00246914">
        <w:rPr>
          <w:rFonts w:ascii="Arial Narrow" w:hAnsi="Arial Narrow"/>
          <w:i/>
          <w:iCs/>
          <w:szCs w:val="24"/>
        </w:rPr>
        <w:t>The Rover</w:t>
      </w:r>
      <w:r w:rsidRPr="00246914">
        <w:rPr>
          <w:rFonts w:ascii="Arial Narrow" w:hAnsi="Arial Narrow"/>
          <w:szCs w:val="24"/>
        </w:rPr>
        <w:t xml:space="preserve"> (Broadview)</w:t>
      </w:r>
    </w:p>
    <w:p w14:paraId="448E71E9" w14:textId="2642E63C" w:rsidR="00587594" w:rsidRPr="00246914" w:rsidRDefault="00587594" w:rsidP="00693BE9">
      <w:pPr>
        <w:rPr>
          <w:rFonts w:ascii="Arial Narrow" w:hAnsi="Arial Narrow"/>
          <w:i/>
          <w:szCs w:val="24"/>
        </w:rPr>
      </w:pPr>
      <w:r w:rsidRPr="00246914">
        <w:rPr>
          <w:rFonts w:ascii="Arial Narrow" w:hAnsi="Arial Narrow"/>
          <w:i/>
          <w:szCs w:val="24"/>
        </w:rPr>
        <w:t xml:space="preserve">The Broadview Anthology of British Literature: The Restoration and the Eighteenth-Century </w:t>
      </w:r>
    </w:p>
    <w:p w14:paraId="680713F9" w14:textId="3748349C" w:rsidR="00693BE9" w:rsidRPr="00246914" w:rsidRDefault="00587594" w:rsidP="00693BE9">
      <w:pPr>
        <w:rPr>
          <w:rFonts w:ascii="Arial Narrow" w:hAnsi="Arial Narrow"/>
          <w:szCs w:val="24"/>
        </w:rPr>
      </w:pPr>
      <w:r w:rsidRPr="00246914">
        <w:rPr>
          <w:rFonts w:ascii="Arial Narrow" w:hAnsi="Arial Narrow"/>
          <w:szCs w:val="24"/>
        </w:rPr>
        <w:t xml:space="preserve">Frances Burney, </w:t>
      </w:r>
      <w:r w:rsidRPr="00246914">
        <w:rPr>
          <w:rFonts w:ascii="Arial Narrow" w:hAnsi="Arial Narrow"/>
          <w:i/>
          <w:iCs/>
          <w:szCs w:val="24"/>
        </w:rPr>
        <w:t>Evelina</w:t>
      </w:r>
      <w:r w:rsidRPr="00246914">
        <w:rPr>
          <w:rFonts w:ascii="Arial Narrow" w:hAnsi="Arial Narrow"/>
          <w:szCs w:val="24"/>
        </w:rPr>
        <w:t xml:space="preserve"> (Broadview)</w:t>
      </w:r>
    </w:p>
    <w:p w14:paraId="3DE9394E" w14:textId="77777777" w:rsidR="00587594" w:rsidRPr="00246914" w:rsidRDefault="00587594" w:rsidP="00693BE9">
      <w:pPr>
        <w:rPr>
          <w:rFonts w:ascii="Arial Narrow" w:hAnsi="Arial Narrow"/>
          <w:szCs w:val="24"/>
        </w:rPr>
      </w:pPr>
    </w:p>
    <w:p w14:paraId="68172541" w14:textId="5F498EC0" w:rsidR="00587594" w:rsidRPr="00246914" w:rsidRDefault="00587594" w:rsidP="00693BE9">
      <w:pPr>
        <w:rPr>
          <w:rFonts w:ascii="Arial Narrow" w:hAnsi="Arial Narrow"/>
          <w:szCs w:val="24"/>
        </w:rPr>
      </w:pPr>
      <w:r w:rsidRPr="00246914">
        <w:rPr>
          <w:rFonts w:ascii="Arial Narrow" w:hAnsi="Arial Narrow"/>
          <w:szCs w:val="24"/>
        </w:rPr>
        <w:lastRenderedPageBreak/>
        <w:t>**Please purchase these editions; I have arranged with Broadview to supply these texts to you as par</w:t>
      </w:r>
      <w:r w:rsidR="00F611B7" w:rsidRPr="00246914">
        <w:rPr>
          <w:rFonts w:ascii="Arial Narrow" w:hAnsi="Arial Narrow"/>
          <w:szCs w:val="24"/>
        </w:rPr>
        <w:t xml:space="preserve">t of a discounted package deal.  </w:t>
      </w:r>
      <w:r w:rsidR="00F611B7" w:rsidRPr="00246914">
        <w:rPr>
          <w:rFonts w:ascii="Arial Narrow" w:hAnsi="Arial Narrow"/>
          <w:szCs w:val="24"/>
          <w:u w:val="single"/>
        </w:rPr>
        <w:t>A</w:t>
      </w:r>
      <w:r w:rsidRPr="00246914">
        <w:rPr>
          <w:rFonts w:ascii="Arial Narrow" w:hAnsi="Arial Narrow"/>
          <w:szCs w:val="24"/>
          <w:u w:val="single"/>
        </w:rPr>
        <w:t xml:space="preserve">dditional readings </w:t>
      </w:r>
      <w:r w:rsidR="002811AD" w:rsidRPr="00246914">
        <w:rPr>
          <w:rFonts w:ascii="Arial Narrow" w:hAnsi="Arial Narrow"/>
          <w:szCs w:val="24"/>
          <w:u w:val="single"/>
        </w:rPr>
        <w:t xml:space="preserve">from </w:t>
      </w:r>
      <w:r w:rsidR="002811AD" w:rsidRPr="00246914">
        <w:rPr>
          <w:rFonts w:ascii="Arial Narrow" w:hAnsi="Arial Narrow"/>
          <w:i/>
          <w:iCs/>
          <w:szCs w:val="24"/>
          <w:u w:val="single"/>
        </w:rPr>
        <w:t>The Performance Studies Reader</w:t>
      </w:r>
      <w:r w:rsidR="004004E6" w:rsidRPr="00246914">
        <w:rPr>
          <w:rFonts w:ascii="Arial Narrow" w:hAnsi="Arial Narrow"/>
          <w:i/>
          <w:iCs/>
          <w:szCs w:val="24"/>
          <w:u w:val="single"/>
        </w:rPr>
        <w:t xml:space="preserve"> </w:t>
      </w:r>
      <w:r w:rsidR="004004E6" w:rsidRPr="00246914">
        <w:rPr>
          <w:rFonts w:ascii="Arial Narrow" w:hAnsi="Arial Narrow"/>
          <w:iCs/>
          <w:szCs w:val="24"/>
          <w:u w:val="single"/>
        </w:rPr>
        <w:t>(indicated on your syllabus by an “*”)</w:t>
      </w:r>
      <w:r w:rsidR="002811AD" w:rsidRPr="00246914">
        <w:rPr>
          <w:rFonts w:ascii="Arial Narrow" w:hAnsi="Arial Narrow"/>
          <w:szCs w:val="24"/>
          <w:u w:val="single"/>
        </w:rPr>
        <w:t xml:space="preserve"> </w:t>
      </w:r>
      <w:r w:rsidRPr="00246914">
        <w:rPr>
          <w:rFonts w:ascii="Arial Narrow" w:hAnsi="Arial Narrow"/>
          <w:szCs w:val="24"/>
          <w:u w:val="single"/>
        </w:rPr>
        <w:t>will be posted on Blackboard</w:t>
      </w:r>
      <w:r w:rsidRPr="00246914">
        <w:rPr>
          <w:rFonts w:ascii="Arial Narrow" w:hAnsi="Arial Narrow"/>
          <w:szCs w:val="24"/>
        </w:rPr>
        <w:t>.</w:t>
      </w:r>
      <w:r w:rsidR="001E4C41" w:rsidRPr="00246914">
        <w:rPr>
          <w:rFonts w:ascii="Arial Narrow" w:hAnsi="Arial Narrow"/>
          <w:szCs w:val="24"/>
        </w:rPr>
        <w:t xml:space="preserve"> </w:t>
      </w:r>
      <w:r w:rsidR="002811AD" w:rsidRPr="00246914">
        <w:rPr>
          <w:rFonts w:ascii="Arial Narrow" w:hAnsi="Arial Narrow"/>
          <w:szCs w:val="24"/>
        </w:rPr>
        <w:t xml:space="preserve">I will also place a copy of this text on reserve at </w:t>
      </w:r>
      <w:proofErr w:type="spellStart"/>
      <w:r w:rsidR="002811AD" w:rsidRPr="00246914">
        <w:rPr>
          <w:rFonts w:ascii="Arial Narrow" w:hAnsi="Arial Narrow"/>
          <w:szCs w:val="24"/>
        </w:rPr>
        <w:t>Leavey</w:t>
      </w:r>
      <w:proofErr w:type="spellEnd"/>
      <w:r w:rsidR="002811AD" w:rsidRPr="00246914">
        <w:rPr>
          <w:rFonts w:ascii="Arial Narrow" w:hAnsi="Arial Narrow"/>
          <w:szCs w:val="24"/>
        </w:rPr>
        <w:t xml:space="preserve"> Library.  </w:t>
      </w:r>
      <w:r w:rsidR="001E4C41" w:rsidRPr="00246914">
        <w:rPr>
          <w:rFonts w:ascii="Arial Narrow" w:hAnsi="Arial Narrow" w:cs="Arial Narrow"/>
          <w:bCs/>
          <w:iCs/>
        </w:rPr>
        <w:t xml:space="preserve">Please print out these additional readings when assigned and bring them to </w:t>
      </w:r>
      <w:proofErr w:type="gramStart"/>
      <w:r w:rsidR="001E4C41" w:rsidRPr="00246914">
        <w:rPr>
          <w:rFonts w:ascii="Arial Narrow" w:hAnsi="Arial Narrow" w:cs="Arial Narrow"/>
          <w:bCs/>
          <w:iCs/>
        </w:rPr>
        <w:t>class.</w:t>
      </w:r>
      <w:r w:rsidRPr="00246914">
        <w:rPr>
          <w:rFonts w:ascii="Arial Narrow" w:hAnsi="Arial Narrow"/>
          <w:szCs w:val="24"/>
        </w:rPr>
        <w:t>*</w:t>
      </w:r>
      <w:proofErr w:type="gramEnd"/>
      <w:r w:rsidRPr="00246914">
        <w:rPr>
          <w:rFonts w:ascii="Arial Narrow" w:hAnsi="Arial Narrow"/>
          <w:szCs w:val="24"/>
        </w:rPr>
        <w:t>*</w:t>
      </w:r>
    </w:p>
    <w:p w14:paraId="16E6A3DC" w14:textId="77777777" w:rsidR="00587594" w:rsidRPr="00246914" w:rsidRDefault="00587594" w:rsidP="00693BE9">
      <w:pPr>
        <w:rPr>
          <w:rFonts w:ascii="Arial Narrow" w:hAnsi="Arial Narrow"/>
          <w:szCs w:val="24"/>
        </w:rPr>
      </w:pPr>
    </w:p>
    <w:p w14:paraId="7296235A" w14:textId="2E93F7D0" w:rsidR="00693BE9" w:rsidRPr="00246914" w:rsidRDefault="008873D0" w:rsidP="008873D0">
      <w:pPr>
        <w:pBdr>
          <w:top w:val="single" w:sz="4" w:space="1" w:color="auto"/>
          <w:left w:val="single" w:sz="4" w:space="4" w:color="auto"/>
          <w:bottom w:val="single" w:sz="4" w:space="1" w:color="auto"/>
          <w:right w:val="single" w:sz="4" w:space="4" w:color="auto"/>
        </w:pBdr>
        <w:rPr>
          <w:rFonts w:ascii="Arial Narrow" w:hAnsi="Arial Narrow"/>
          <w:b/>
          <w:szCs w:val="24"/>
        </w:rPr>
      </w:pPr>
      <w:r w:rsidRPr="00246914">
        <w:rPr>
          <w:rFonts w:ascii="Arial Narrow" w:hAnsi="Arial Narrow"/>
          <w:b/>
          <w:szCs w:val="24"/>
        </w:rPr>
        <w:t xml:space="preserve">COURSE </w:t>
      </w:r>
      <w:r w:rsidR="00587594" w:rsidRPr="00246914">
        <w:rPr>
          <w:rFonts w:ascii="Arial Narrow" w:hAnsi="Arial Narrow"/>
          <w:b/>
          <w:szCs w:val="24"/>
        </w:rPr>
        <w:t>REQUIREMENTS</w:t>
      </w:r>
    </w:p>
    <w:p w14:paraId="04D7231E" w14:textId="77777777" w:rsidR="00693BE9" w:rsidRPr="00246914" w:rsidRDefault="00693BE9" w:rsidP="00693BE9">
      <w:pPr>
        <w:rPr>
          <w:rFonts w:ascii="Arial Narrow" w:hAnsi="Arial Narrow"/>
          <w:szCs w:val="24"/>
        </w:rPr>
      </w:pPr>
    </w:p>
    <w:p w14:paraId="4E49891A" w14:textId="77777777" w:rsidR="00587594" w:rsidRPr="00246914" w:rsidRDefault="00587594" w:rsidP="00587594">
      <w:pPr>
        <w:rPr>
          <w:rFonts w:ascii="Arial Narrow" w:hAnsi="Arial Narrow" w:cs="Arial Narrow"/>
          <w:bCs/>
          <w:szCs w:val="24"/>
        </w:rPr>
      </w:pPr>
      <w:r w:rsidRPr="00246914">
        <w:rPr>
          <w:rFonts w:ascii="Arial Narrow" w:hAnsi="Arial Narrow"/>
          <w:b/>
          <w:szCs w:val="24"/>
        </w:rPr>
        <w:t>Seminar participation</w:t>
      </w:r>
      <w:r w:rsidRPr="00246914">
        <w:rPr>
          <w:rFonts w:ascii="Arial Narrow" w:hAnsi="Arial Narrow" w:cs="Arial Narrow"/>
          <w:bCs/>
          <w:szCs w:val="24"/>
        </w:rPr>
        <w:t xml:space="preserve"> </w:t>
      </w:r>
    </w:p>
    <w:p w14:paraId="5F178AF3" w14:textId="3AA73F92" w:rsidR="00587594" w:rsidRPr="00246914" w:rsidRDefault="00587594" w:rsidP="00587594">
      <w:pPr>
        <w:rPr>
          <w:rFonts w:ascii="Arial Narrow" w:hAnsi="Arial Narrow" w:cs="Arial Narrow"/>
          <w:bCs/>
          <w:i/>
          <w:szCs w:val="24"/>
        </w:rPr>
      </w:pPr>
      <w:r w:rsidRPr="00246914">
        <w:rPr>
          <w:rFonts w:ascii="Arial Narrow" w:hAnsi="Arial Narrow" w:cs="Arial Narrow"/>
          <w:bCs/>
          <w:szCs w:val="24"/>
        </w:rPr>
        <w:t xml:space="preserve">The format of the course will be a discussion seminar, which means that we all need to show up to every session having studied all of the assigned materials, having thought about them, and being ready to participate in the discussion.  </w:t>
      </w:r>
      <w:r w:rsidRPr="00246914">
        <w:rPr>
          <w:rFonts w:ascii="Arial Narrow" w:hAnsi="Arial Narrow" w:cs="Arial Narrow"/>
          <w:bCs/>
          <w:i/>
          <w:szCs w:val="24"/>
        </w:rPr>
        <w:t>Absences will adversely affect your grade, and more than seven absences</w:t>
      </w:r>
      <w:r w:rsidR="00091CA3">
        <w:rPr>
          <w:rFonts w:ascii="Arial Narrow" w:hAnsi="Arial Narrow" w:cs="Arial Narrow"/>
          <w:bCs/>
          <w:i/>
          <w:szCs w:val="24"/>
        </w:rPr>
        <w:t xml:space="preserve"> will constitute</w:t>
      </w:r>
      <w:r w:rsidRPr="00246914">
        <w:rPr>
          <w:rFonts w:ascii="Arial Narrow" w:hAnsi="Arial Narrow" w:cs="Arial Narrow"/>
          <w:bCs/>
          <w:i/>
          <w:szCs w:val="24"/>
        </w:rPr>
        <w:t xml:space="preserve"> grounds for failing the course.</w:t>
      </w:r>
    </w:p>
    <w:p w14:paraId="2A33A271" w14:textId="77777777" w:rsidR="00F611B7" w:rsidRPr="00246914" w:rsidRDefault="00F611B7" w:rsidP="00587594">
      <w:pPr>
        <w:rPr>
          <w:rFonts w:ascii="Arial Narrow" w:hAnsi="Arial Narrow" w:cs="Arial Narrow"/>
          <w:bCs/>
          <w:szCs w:val="24"/>
        </w:rPr>
      </w:pPr>
    </w:p>
    <w:p w14:paraId="75D06062" w14:textId="77777777" w:rsidR="00DD66A1" w:rsidRPr="00246914" w:rsidRDefault="00DD66A1" w:rsidP="00DD66A1">
      <w:pPr>
        <w:rPr>
          <w:rFonts w:ascii="Arial Narrow" w:hAnsi="Arial Narrow"/>
          <w:szCs w:val="24"/>
        </w:rPr>
      </w:pPr>
      <w:r w:rsidRPr="00246914">
        <w:rPr>
          <w:rFonts w:ascii="Arial Narrow" w:hAnsi="Arial Narrow"/>
          <w:szCs w:val="24"/>
        </w:rPr>
        <w:t>Your grade for this course will be calculated as follows:</w:t>
      </w:r>
    </w:p>
    <w:p w14:paraId="63A61715" w14:textId="77777777" w:rsidR="00DD66A1" w:rsidRPr="00246914" w:rsidRDefault="00DD66A1" w:rsidP="00587594">
      <w:pPr>
        <w:rPr>
          <w:rFonts w:ascii="Arial Narrow" w:hAnsi="Arial Narrow" w:cs="Arial Narrow"/>
          <w:bCs/>
          <w:szCs w:val="24"/>
        </w:rPr>
      </w:pPr>
    </w:p>
    <w:p w14:paraId="307F1F11" w14:textId="70A759C0" w:rsidR="0086025E" w:rsidRPr="00246914" w:rsidRDefault="00FA3360" w:rsidP="0086025E">
      <w:pPr>
        <w:rPr>
          <w:rFonts w:ascii="Arial Narrow" w:hAnsi="Arial Narrow"/>
          <w:b/>
          <w:szCs w:val="24"/>
        </w:rPr>
      </w:pPr>
      <w:r w:rsidRPr="00246914">
        <w:rPr>
          <w:rFonts w:ascii="Arial Narrow" w:hAnsi="Arial Narrow"/>
          <w:b/>
          <w:szCs w:val="24"/>
        </w:rPr>
        <w:t>Reading quizzes</w:t>
      </w:r>
      <w:r w:rsidR="0086025E" w:rsidRPr="00246914">
        <w:rPr>
          <w:rFonts w:ascii="Arial Narrow" w:hAnsi="Arial Narrow"/>
          <w:b/>
          <w:szCs w:val="24"/>
        </w:rPr>
        <w:t>—10%</w:t>
      </w:r>
    </w:p>
    <w:p w14:paraId="367B3A7A" w14:textId="4084F084" w:rsidR="0086025E" w:rsidRPr="00246914" w:rsidRDefault="00FA3360" w:rsidP="0086025E">
      <w:pPr>
        <w:rPr>
          <w:rFonts w:ascii="Arial Narrow" w:hAnsi="Arial Narrow"/>
          <w:szCs w:val="24"/>
        </w:rPr>
      </w:pPr>
      <w:r w:rsidRPr="00246914">
        <w:rPr>
          <w:rFonts w:ascii="Arial Narrow" w:hAnsi="Arial Narrow"/>
          <w:szCs w:val="24"/>
        </w:rPr>
        <w:t>Very short quizzes, on primary sources and theoretical readings, on days noted in class.</w:t>
      </w:r>
      <w:r w:rsidR="00BD621E">
        <w:rPr>
          <w:rFonts w:ascii="Arial Narrow" w:hAnsi="Arial Narrow"/>
          <w:szCs w:val="24"/>
        </w:rPr>
        <w:t xml:space="preserve"> You will be able to drop your lowest quiz grade from the semester.</w:t>
      </w:r>
    </w:p>
    <w:p w14:paraId="485EE5E8" w14:textId="77777777" w:rsidR="0086025E" w:rsidRPr="00246914" w:rsidRDefault="0086025E" w:rsidP="0086025E">
      <w:pPr>
        <w:rPr>
          <w:rFonts w:ascii="Arial Narrow" w:hAnsi="Arial Narrow"/>
          <w:b/>
          <w:szCs w:val="24"/>
        </w:rPr>
      </w:pPr>
    </w:p>
    <w:p w14:paraId="37545CDB" w14:textId="77777777" w:rsidR="00F611B7" w:rsidRPr="00246914" w:rsidRDefault="00F611B7" w:rsidP="00F611B7">
      <w:pPr>
        <w:rPr>
          <w:rFonts w:ascii="Arial Narrow" w:hAnsi="Arial Narrow"/>
          <w:b/>
          <w:szCs w:val="24"/>
        </w:rPr>
      </w:pPr>
      <w:r w:rsidRPr="00246914">
        <w:rPr>
          <w:rFonts w:ascii="Arial Narrow" w:hAnsi="Arial Narrow"/>
          <w:b/>
          <w:szCs w:val="24"/>
        </w:rPr>
        <w:t>Papers—40%</w:t>
      </w:r>
    </w:p>
    <w:p w14:paraId="3A7B0DE2" w14:textId="0CAFDABD" w:rsidR="00F611B7" w:rsidRPr="00246914" w:rsidRDefault="001603F4" w:rsidP="00F611B7">
      <w:pPr>
        <w:rPr>
          <w:rFonts w:ascii="Arial Narrow" w:hAnsi="Arial Narrow"/>
          <w:szCs w:val="24"/>
        </w:rPr>
      </w:pPr>
      <w:r w:rsidRPr="00246914">
        <w:rPr>
          <w:rFonts w:ascii="Arial Narrow" w:hAnsi="Arial Narrow"/>
          <w:szCs w:val="24"/>
        </w:rPr>
        <w:t>You will</w:t>
      </w:r>
      <w:r w:rsidR="003316B4" w:rsidRPr="00246914">
        <w:rPr>
          <w:rFonts w:ascii="Arial Narrow" w:hAnsi="Arial Narrow"/>
          <w:szCs w:val="24"/>
        </w:rPr>
        <w:t xml:space="preserve"> do four short papers, </w:t>
      </w:r>
      <w:r w:rsidR="00403BB4">
        <w:rPr>
          <w:rFonts w:ascii="Arial Narrow" w:hAnsi="Arial Narrow"/>
          <w:szCs w:val="24"/>
        </w:rPr>
        <w:t>500-750</w:t>
      </w:r>
      <w:r w:rsidR="003316B4" w:rsidRPr="00246914">
        <w:rPr>
          <w:rFonts w:ascii="Arial Narrow" w:hAnsi="Arial Narrow"/>
          <w:szCs w:val="24"/>
        </w:rPr>
        <w:t xml:space="preserve"> words</w:t>
      </w:r>
      <w:r w:rsidR="00F611B7" w:rsidRPr="00246914">
        <w:rPr>
          <w:rFonts w:ascii="Arial Narrow" w:hAnsi="Arial Narrow"/>
          <w:szCs w:val="24"/>
        </w:rPr>
        <w:t xml:space="preserve">, due on the dates indicated below. </w:t>
      </w:r>
      <w:r w:rsidRPr="00246914">
        <w:rPr>
          <w:rFonts w:ascii="Arial Narrow" w:hAnsi="Arial Narrow"/>
          <w:szCs w:val="24"/>
        </w:rPr>
        <w:t xml:space="preserve">In these papers, </w:t>
      </w:r>
      <w:r w:rsidR="00F611B7" w:rsidRPr="00246914">
        <w:rPr>
          <w:rFonts w:ascii="Arial Narrow" w:hAnsi="Arial Narrow"/>
          <w:szCs w:val="24"/>
        </w:rPr>
        <w:t>you will do a close analysis of one isolated passage of text</w:t>
      </w:r>
      <w:r w:rsidRPr="00246914">
        <w:rPr>
          <w:rFonts w:ascii="Arial Narrow" w:hAnsi="Arial Narrow"/>
          <w:szCs w:val="24"/>
        </w:rPr>
        <w:t xml:space="preserve"> (we will discuss the assignment more in class)</w:t>
      </w:r>
      <w:r w:rsidR="00F611B7" w:rsidRPr="00246914">
        <w:rPr>
          <w:rFonts w:ascii="Arial Narrow" w:hAnsi="Arial Narrow"/>
          <w:szCs w:val="24"/>
        </w:rPr>
        <w:t xml:space="preserve">. All papers are due Fridays </w:t>
      </w:r>
      <w:r w:rsidR="00FE39D4">
        <w:rPr>
          <w:rFonts w:ascii="Arial Narrow" w:hAnsi="Arial Narrow"/>
          <w:szCs w:val="24"/>
        </w:rPr>
        <w:t>in class.</w:t>
      </w:r>
      <w:r w:rsidR="00E15DD4" w:rsidRPr="00246914">
        <w:rPr>
          <w:rFonts w:ascii="Arial Narrow" w:hAnsi="Arial Narrow"/>
          <w:szCs w:val="24"/>
        </w:rPr>
        <w:t xml:space="preserve"> Please provide a word count at the end of the assignment.</w:t>
      </w:r>
    </w:p>
    <w:p w14:paraId="6480A3ED" w14:textId="77777777" w:rsidR="0086025E" w:rsidRPr="00246914" w:rsidRDefault="0086025E" w:rsidP="00F611B7">
      <w:pPr>
        <w:rPr>
          <w:rFonts w:ascii="Arial Narrow" w:hAnsi="Arial Narrow"/>
          <w:szCs w:val="24"/>
        </w:rPr>
      </w:pPr>
    </w:p>
    <w:p w14:paraId="6A885D30" w14:textId="2EEBF3DD" w:rsidR="0086025E" w:rsidRPr="00246914" w:rsidRDefault="0086025E" w:rsidP="00F611B7">
      <w:pPr>
        <w:rPr>
          <w:rFonts w:ascii="Arial Narrow" w:hAnsi="Arial Narrow"/>
          <w:b/>
          <w:szCs w:val="24"/>
        </w:rPr>
      </w:pPr>
      <w:r w:rsidRPr="00246914">
        <w:rPr>
          <w:rFonts w:ascii="Arial Narrow" w:hAnsi="Arial Narrow"/>
          <w:b/>
          <w:szCs w:val="24"/>
        </w:rPr>
        <w:t>Midterm Exam—20%</w:t>
      </w:r>
    </w:p>
    <w:p w14:paraId="2CF73157" w14:textId="69F98058" w:rsidR="0086025E" w:rsidRPr="00246914" w:rsidRDefault="00432C9B" w:rsidP="00F611B7">
      <w:pPr>
        <w:rPr>
          <w:rFonts w:ascii="Arial Narrow" w:hAnsi="Arial Narrow"/>
          <w:szCs w:val="24"/>
        </w:rPr>
      </w:pPr>
      <w:r w:rsidRPr="00246914">
        <w:rPr>
          <w:rFonts w:ascii="Arial Narrow" w:hAnsi="Arial Narrow"/>
          <w:szCs w:val="24"/>
        </w:rPr>
        <w:t>A combination of short essays and identifications that covers material from the first half of the class.</w:t>
      </w:r>
    </w:p>
    <w:p w14:paraId="6EDE874D" w14:textId="77777777" w:rsidR="00432C9B" w:rsidRPr="00246914" w:rsidRDefault="00432C9B" w:rsidP="00F611B7">
      <w:pPr>
        <w:rPr>
          <w:rFonts w:ascii="Arial Narrow" w:hAnsi="Arial Narrow"/>
          <w:szCs w:val="24"/>
        </w:rPr>
      </w:pPr>
    </w:p>
    <w:p w14:paraId="29155F48" w14:textId="217B5852" w:rsidR="0086025E" w:rsidRPr="00246914" w:rsidRDefault="001E4C41" w:rsidP="0086025E">
      <w:pPr>
        <w:rPr>
          <w:rFonts w:ascii="Arial Narrow" w:hAnsi="Arial Narrow"/>
          <w:b/>
          <w:szCs w:val="24"/>
        </w:rPr>
      </w:pPr>
      <w:r w:rsidRPr="00246914">
        <w:rPr>
          <w:rFonts w:ascii="Arial Narrow" w:hAnsi="Arial Narrow"/>
          <w:b/>
          <w:szCs w:val="24"/>
        </w:rPr>
        <w:t>Final Paper</w:t>
      </w:r>
      <w:r w:rsidR="00246914" w:rsidRPr="00246914">
        <w:rPr>
          <w:rFonts w:ascii="Arial Narrow" w:eastAsiaTheme="minorEastAsia" w:hAnsi="Arial Narrow"/>
          <w:b/>
          <w:szCs w:val="24"/>
        </w:rPr>
        <w:t xml:space="preserve"> on a single topic or issue considered with respect to three texts</w:t>
      </w:r>
      <w:r w:rsidR="0086025E" w:rsidRPr="00246914">
        <w:rPr>
          <w:rFonts w:ascii="Arial Narrow" w:hAnsi="Arial Narrow"/>
          <w:b/>
          <w:szCs w:val="24"/>
        </w:rPr>
        <w:t>—30%</w:t>
      </w:r>
    </w:p>
    <w:p w14:paraId="33F51BD5" w14:textId="0A193059" w:rsidR="0086025E" w:rsidRPr="00246914" w:rsidRDefault="00403BB4" w:rsidP="0086025E">
      <w:pPr>
        <w:rPr>
          <w:rFonts w:ascii="Arial Narrow" w:hAnsi="Arial Narrow"/>
          <w:szCs w:val="24"/>
        </w:rPr>
      </w:pPr>
      <w:r>
        <w:rPr>
          <w:rFonts w:ascii="Arial Narrow" w:hAnsi="Arial Narrow"/>
          <w:szCs w:val="24"/>
        </w:rPr>
        <w:t>Use this assignment</w:t>
      </w:r>
      <w:r w:rsidR="00246914">
        <w:rPr>
          <w:rFonts w:ascii="Arial Narrow" w:hAnsi="Arial Narrow"/>
          <w:szCs w:val="24"/>
        </w:rPr>
        <w:t xml:space="preserve"> to assess the definition, significance, and evolution of “performance” in reference to three primary texts</w:t>
      </w:r>
      <w:r w:rsidR="00B222C5" w:rsidRPr="00246914">
        <w:rPr>
          <w:rFonts w:ascii="Arial Narrow" w:hAnsi="Arial Narrow"/>
          <w:szCs w:val="24"/>
        </w:rPr>
        <w:t xml:space="preserve"> from our course, one chose</w:t>
      </w:r>
      <w:r w:rsidR="00FA3360" w:rsidRPr="00246914">
        <w:rPr>
          <w:rFonts w:ascii="Arial Narrow" w:hAnsi="Arial Narrow"/>
          <w:szCs w:val="24"/>
        </w:rPr>
        <w:t>n</w:t>
      </w:r>
      <w:r w:rsidR="00B222C5" w:rsidRPr="00246914">
        <w:rPr>
          <w:rFonts w:ascii="Arial Narrow" w:hAnsi="Arial Narrow"/>
          <w:szCs w:val="24"/>
        </w:rPr>
        <w:t xml:space="preserve"> from each unit. 8-10 pages in length.</w:t>
      </w:r>
      <w:r w:rsidR="0086025E" w:rsidRPr="00246914">
        <w:rPr>
          <w:rFonts w:ascii="Arial Narrow" w:hAnsi="Arial Narrow"/>
          <w:szCs w:val="24"/>
        </w:rPr>
        <w:t xml:space="preserve"> </w:t>
      </w:r>
    </w:p>
    <w:p w14:paraId="30A8D159" w14:textId="77777777" w:rsidR="00693BE9" w:rsidRPr="00246914" w:rsidRDefault="00693BE9" w:rsidP="00693BE9">
      <w:pPr>
        <w:rPr>
          <w:rFonts w:ascii="Arial Narrow" w:hAnsi="Arial Narrow"/>
          <w:szCs w:val="24"/>
        </w:rPr>
      </w:pPr>
    </w:p>
    <w:p w14:paraId="4EC552C5" w14:textId="01026D2F" w:rsidR="000F159B" w:rsidRPr="009B22B7" w:rsidRDefault="00B577C4" w:rsidP="009B22B7">
      <w:pPr>
        <w:pStyle w:val="Heading1"/>
        <w:pBdr>
          <w:top w:val="single" w:sz="4" w:space="1" w:color="auto"/>
          <w:left w:val="single" w:sz="4" w:space="4" w:color="auto"/>
          <w:bottom w:val="single" w:sz="4" w:space="1" w:color="auto"/>
          <w:right w:val="single" w:sz="4" w:space="4" w:color="auto"/>
        </w:pBdr>
        <w:rPr>
          <w:rFonts w:ascii="Arial Narrow" w:hAnsi="Arial Narrow"/>
          <w:b w:val="0"/>
          <w:szCs w:val="24"/>
        </w:rPr>
      </w:pPr>
      <w:r w:rsidRPr="00246914">
        <w:rPr>
          <w:rFonts w:ascii="Arial Narrow" w:hAnsi="Arial Narrow"/>
          <w:szCs w:val="24"/>
        </w:rPr>
        <w:t>SCHEDULE OF ASSIGNMENTS</w:t>
      </w:r>
      <w:r w:rsidR="003B61F7" w:rsidRPr="00246914">
        <w:rPr>
          <w:rFonts w:ascii="Arial Narrow" w:hAnsi="Arial Narrow"/>
          <w:szCs w:val="24"/>
        </w:rPr>
        <w:t xml:space="preserve"> </w:t>
      </w:r>
      <w:r w:rsidR="003B61F7" w:rsidRPr="00246914">
        <w:rPr>
          <w:rFonts w:ascii="Arial Narrow" w:hAnsi="Arial Narrow"/>
          <w:b w:val="0"/>
          <w:szCs w:val="24"/>
        </w:rPr>
        <w:t>(subject to revision)</w:t>
      </w:r>
    </w:p>
    <w:p w14:paraId="64AC64DF" w14:textId="576B8E9C" w:rsidR="00B222C5" w:rsidRPr="00246914" w:rsidRDefault="00B222C5" w:rsidP="00B222C5">
      <w:pPr>
        <w:pStyle w:val="Heading1"/>
        <w:jc w:val="center"/>
        <w:rPr>
          <w:rFonts w:ascii="Arial Narrow" w:hAnsi="Arial Narrow"/>
          <w:szCs w:val="24"/>
        </w:rPr>
      </w:pPr>
      <w:r w:rsidRPr="00246914">
        <w:rPr>
          <w:rFonts w:ascii="Arial Narrow" w:hAnsi="Arial Narrow"/>
          <w:szCs w:val="24"/>
        </w:rPr>
        <w:t>UNIT ONE: PERFORMANCE</w:t>
      </w:r>
    </w:p>
    <w:p w14:paraId="03053EB0" w14:textId="352DB176" w:rsidR="000F159B" w:rsidRPr="00246914" w:rsidRDefault="000F159B" w:rsidP="000F159B">
      <w:pPr>
        <w:pStyle w:val="Heading1"/>
        <w:rPr>
          <w:rFonts w:ascii="Arial Narrow" w:hAnsi="Arial Narrow"/>
          <w:szCs w:val="24"/>
        </w:rPr>
      </w:pPr>
      <w:r w:rsidRPr="00246914">
        <w:rPr>
          <w:rFonts w:ascii="Arial Narrow" w:hAnsi="Arial Narrow"/>
          <w:szCs w:val="24"/>
        </w:rPr>
        <w:t>Week 1</w:t>
      </w:r>
    </w:p>
    <w:p w14:paraId="7B42A7B9" w14:textId="2F915474" w:rsidR="000F159B" w:rsidRPr="00246914" w:rsidRDefault="00D60AAB" w:rsidP="003B61F7">
      <w:pPr>
        <w:ind w:left="720" w:hanging="720"/>
        <w:rPr>
          <w:rFonts w:ascii="Arial Narrow" w:hAnsi="Arial Narrow"/>
          <w:szCs w:val="24"/>
        </w:rPr>
      </w:pPr>
      <w:r>
        <w:rPr>
          <w:rFonts w:ascii="Arial Narrow" w:hAnsi="Arial Narrow"/>
          <w:szCs w:val="24"/>
        </w:rPr>
        <w:t>8/20</w:t>
      </w:r>
      <w:r w:rsidR="003B61F7" w:rsidRPr="00246914">
        <w:rPr>
          <w:rFonts w:ascii="Arial Narrow" w:hAnsi="Arial Narrow"/>
          <w:szCs w:val="24"/>
        </w:rPr>
        <w:tab/>
      </w:r>
      <w:r w:rsidR="00246A89" w:rsidRPr="00246914">
        <w:rPr>
          <w:rFonts w:ascii="Arial Narrow" w:hAnsi="Arial Narrow"/>
          <w:szCs w:val="24"/>
        </w:rPr>
        <w:t xml:space="preserve"> </w:t>
      </w:r>
      <w:r w:rsidR="00046FDA">
        <w:rPr>
          <w:rFonts w:ascii="Arial Narrow" w:hAnsi="Arial Narrow"/>
          <w:szCs w:val="24"/>
        </w:rPr>
        <w:t>Introduction</w:t>
      </w:r>
      <w:r w:rsidR="00046FDA">
        <w:rPr>
          <w:rFonts w:ascii="Arial Narrow" w:hAnsi="Arial Narrow"/>
          <w:iCs/>
          <w:szCs w:val="24"/>
        </w:rPr>
        <w:t>: course goals</w:t>
      </w:r>
      <w:r w:rsidR="003B61F7" w:rsidRPr="00246914">
        <w:rPr>
          <w:rFonts w:ascii="Arial Narrow" w:hAnsi="Arial Narrow"/>
          <w:szCs w:val="24"/>
        </w:rPr>
        <w:t xml:space="preserve"> </w:t>
      </w:r>
    </w:p>
    <w:p w14:paraId="4729507B" w14:textId="696D33E9" w:rsidR="000F159B" w:rsidRPr="00246914" w:rsidRDefault="00D60AAB" w:rsidP="003B61F7">
      <w:pPr>
        <w:ind w:left="720" w:hanging="720"/>
        <w:rPr>
          <w:rFonts w:ascii="Arial Narrow" w:hAnsi="Arial Narrow"/>
          <w:szCs w:val="24"/>
        </w:rPr>
      </w:pPr>
      <w:r>
        <w:rPr>
          <w:rFonts w:ascii="Arial Narrow" w:hAnsi="Arial Narrow"/>
          <w:szCs w:val="24"/>
        </w:rPr>
        <w:t>8/22</w:t>
      </w:r>
      <w:r w:rsidR="000F159B" w:rsidRPr="00246914">
        <w:rPr>
          <w:rFonts w:ascii="Arial Narrow" w:hAnsi="Arial Narrow"/>
          <w:szCs w:val="24"/>
        </w:rPr>
        <w:tab/>
        <w:t xml:space="preserve">William Wycherley, </w:t>
      </w:r>
      <w:r w:rsidR="000F159B" w:rsidRPr="00246914">
        <w:rPr>
          <w:rFonts w:ascii="Arial Narrow" w:hAnsi="Arial Narrow"/>
          <w:i/>
          <w:iCs/>
          <w:szCs w:val="24"/>
        </w:rPr>
        <w:t>The Country Wife</w:t>
      </w:r>
      <w:r w:rsidR="00432C9B" w:rsidRPr="00246914">
        <w:rPr>
          <w:rFonts w:ascii="Arial Narrow" w:hAnsi="Arial Narrow"/>
          <w:iCs/>
          <w:szCs w:val="24"/>
        </w:rPr>
        <w:t xml:space="preserve"> (1675)</w:t>
      </w:r>
      <w:r w:rsidR="00432C9B" w:rsidRPr="00246914">
        <w:rPr>
          <w:rFonts w:ascii="Arial Narrow" w:hAnsi="Arial Narrow"/>
          <w:i/>
          <w:iCs/>
          <w:szCs w:val="24"/>
        </w:rPr>
        <w:t xml:space="preserve">, </w:t>
      </w:r>
      <w:r w:rsidR="003B61F7" w:rsidRPr="00246914">
        <w:rPr>
          <w:rFonts w:ascii="Arial Narrow" w:hAnsi="Arial Narrow"/>
          <w:iCs/>
          <w:szCs w:val="24"/>
        </w:rPr>
        <w:t>Act</w:t>
      </w:r>
      <w:r w:rsidR="00B222C5" w:rsidRPr="00246914">
        <w:rPr>
          <w:rFonts w:ascii="Arial Narrow" w:hAnsi="Arial Narrow"/>
          <w:iCs/>
          <w:szCs w:val="24"/>
        </w:rPr>
        <w:t>s</w:t>
      </w:r>
      <w:r w:rsidR="003B61F7" w:rsidRPr="00246914">
        <w:rPr>
          <w:rFonts w:ascii="Arial Narrow" w:hAnsi="Arial Narrow"/>
          <w:iCs/>
          <w:szCs w:val="24"/>
        </w:rPr>
        <w:t xml:space="preserve"> 1</w:t>
      </w:r>
      <w:r w:rsidR="00B222C5" w:rsidRPr="00246914">
        <w:rPr>
          <w:rFonts w:ascii="Arial Narrow" w:hAnsi="Arial Narrow"/>
          <w:iCs/>
          <w:szCs w:val="24"/>
        </w:rPr>
        <w:t>-2</w:t>
      </w:r>
      <w:r w:rsidR="003B61F7" w:rsidRPr="00246914">
        <w:rPr>
          <w:rFonts w:ascii="Arial Narrow" w:hAnsi="Arial Narrow"/>
          <w:iCs/>
          <w:szCs w:val="24"/>
        </w:rPr>
        <w:t xml:space="preserve"> </w:t>
      </w:r>
    </w:p>
    <w:p w14:paraId="11BA932A" w14:textId="1E97BF14" w:rsidR="00B222C5" w:rsidRPr="00374478" w:rsidRDefault="00D60AAB" w:rsidP="00B222C5">
      <w:pPr>
        <w:ind w:left="720" w:hanging="720"/>
        <w:rPr>
          <w:rFonts w:ascii="Arial Narrow" w:hAnsi="Arial Narrow"/>
          <w:szCs w:val="24"/>
        </w:rPr>
      </w:pPr>
      <w:r>
        <w:rPr>
          <w:rFonts w:ascii="Arial Narrow" w:hAnsi="Arial Narrow"/>
          <w:szCs w:val="24"/>
        </w:rPr>
        <w:t>8/24</w:t>
      </w:r>
      <w:r w:rsidR="000F159B" w:rsidRPr="00246914">
        <w:rPr>
          <w:rFonts w:ascii="Arial Narrow" w:hAnsi="Arial Narrow"/>
          <w:szCs w:val="24"/>
        </w:rPr>
        <w:tab/>
      </w:r>
      <w:r w:rsidR="009E06A6" w:rsidRPr="00246914">
        <w:rPr>
          <w:rFonts w:ascii="Arial Narrow" w:hAnsi="Arial Narrow"/>
          <w:szCs w:val="24"/>
        </w:rPr>
        <w:t>Pick a passage / short paper practice</w:t>
      </w:r>
      <w:r w:rsidR="00374478">
        <w:rPr>
          <w:rFonts w:ascii="Arial Narrow" w:hAnsi="Arial Narrow"/>
          <w:szCs w:val="24"/>
        </w:rPr>
        <w:t>; “The Restoration and the Eighteenth Century,” xxxiii-lxix</w:t>
      </w:r>
    </w:p>
    <w:p w14:paraId="2A1559B3" w14:textId="77777777" w:rsidR="000F159B" w:rsidRPr="00246914" w:rsidRDefault="000F159B" w:rsidP="000F159B">
      <w:pPr>
        <w:rPr>
          <w:rFonts w:ascii="Arial Narrow" w:hAnsi="Arial Narrow"/>
          <w:szCs w:val="24"/>
        </w:rPr>
      </w:pPr>
    </w:p>
    <w:p w14:paraId="101EE027" w14:textId="3F1F2BE2" w:rsidR="000F159B" w:rsidRPr="00246914" w:rsidRDefault="000F159B" w:rsidP="000F159B">
      <w:pPr>
        <w:rPr>
          <w:rFonts w:ascii="Arial Narrow" w:hAnsi="Arial Narrow"/>
          <w:b/>
          <w:szCs w:val="24"/>
        </w:rPr>
      </w:pPr>
      <w:r w:rsidRPr="00246914">
        <w:rPr>
          <w:rFonts w:ascii="Arial Narrow" w:hAnsi="Arial Narrow"/>
          <w:b/>
          <w:szCs w:val="24"/>
        </w:rPr>
        <w:t>Week 2</w:t>
      </w:r>
      <w:r w:rsidR="002811AD" w:rsidRPr="00246914">
        <w:rPr>
          <w:rFonts w:ascii="Arial Narrow" w:hAnsi="Arial Narrow"/>
          <w:b/>
          <w:szCs w:val="24"/>
        </w:rPr>
        <w:t xml:space="preserve"> </w:t>
      </w:r>
    </w:p>
    <w:p w14:paraId="0B89ED85" w14:textId="78C83ACB" w:rsidR="000F159B" w:rsidRPr="00246914" w:rsidRDefault="00D60AAB" w:rsidP="000F159B">
      <w:pPr>
        <w:rPr>
          <w:rFonts w:ascii="Arial Narrow" w:hAnsi="Arial Narrow"/>
          <w:b/>
          <w:szCs w:val="24"/>
        </w:rPr>
      </w:pPr>
      <w:r>
        <w:rPr>
          <w:rFonts w:ascii="Arial Narrow" w:hAnsi="Arial Narrow"/>
          <w:szCs w:val="24"/>
        </w:rPr>
        <w:t>8/27</w:t>
      </w:r>
      <w:r w:rsidR="000F159B" w:rsidRPr="00246914">
        <w:rPr>
          <w:rFonts w:ascii="Arial Narrow" w:hAnsi="Arial Narrow"/>
          <w:szCs w:val="24"/>
        </w:rPr>
        <w:tab/>
        <w:t xml:space="preserve">William Wycherley, </w:t>
      </w:r>
      <w:r w:rsidR="000F159B" w:rsidRPr="00246914">
        <w:rPr>
          <w:rFonts w:ascii="Arial Narrow" w:hAnsi="Arial Narrow"/>
          <w:i/>
          <w:iCs/>
          <w:szCs w:val="24"/>
        </w:rPr>
        <w:t>The Country Wife</w:t>
      </w:r>
      <w:r w:rsidR="00432C9B" w:rsidRPr="00246914">
        <w:rPr>
          <w:rFonts w:ascii="Arial Narrow" w:hAnsi="Arial Narrow"/>
          <w:szCs w:val="24"/>
        </w:rPr>
        <w:t>, Acts 3-4</w:t>
      </w:r>
    </w:p>
    <w:p w14:paraId="4569C761" w14:textId="6B9F488C" w:rsidR="000F159B" w:rsidRPr="00246914" w:rsidRDefault="00D60AAB" w:rsidP="000F159B">
      <w:pPr>
        <w:rPr>
          <w:rFonts w:ascii="Arial Narrow" w:hAnsi="Arial Narrow"/>
          <w:szCs w:val="24"/>
        </w:rPr>
      </w:pPr>
      <w:r>
        <w:rPr>
          <w:rFonts w:ascii="Arial Narrow" w:hAnsi="Arial Narrow"/>
          <w:szCs w:val="24"/>
        </w:rPr>
        <w:t>8/29</w:t>
      </w:r>
      <w:r w:rsidR="000F159B" w:rsidRPr="00246914">
        <w:rPr>
          <w:rFonts w:ascii="Arial Narrow" w:hAnsi="Arial Narrow"/>
          <w:szCs w:val="24"/>
        </w:rPr>
        <w:tab/>
        <w:t xml:space="preserve">Wycherley, </w:t>
      </w:r>
      <w:r w:rsidR="000F159B" w:rsidRPr="00246914">
        <w:rPr>
          <w:rFonts w:ascii="Arial Narrow" w:hAnsi="Arial Narrow"/>
          <w:i/>
          <w:iCs/>
          <w:szCs w:val="24"/>
        </w:rPr>
        <w:t>The Country Wife</w:t>
      </w:r>
      <w:r w:rsidR="00432C9B" w:rsidRPr="00246914">
        <w:rPr>
          <w:rFonts w:ascii="Arial Narrow" w:hAnsi="Arial Narrow"/>
          <w:i/>
          <w:iCs/>
          <w:szCs w:val="24"/>
        </w:rPr>
        <w:t xml:space="preserve">, </w:t>
      </w:r>
      <w:r w:rsidR="00432C9B" w:rsidRPr="00246914">
        <w:rPr>
          <w:rFonts w:ascii="Arial Narrow" w:hAnsi="Arial Narrow"/>
          <w:iCs/>
          <w:szCs w:val="24"/>
        </w:rPr>
        <w:t>Act 5</w:t>
      </w:r>
    </w:p>
    <w:p w14:paraId="75D4F2A1" w14:textId="21BE2B21" w:rsidR="00B222C5" w:rsidRPr="00246914" w:rsidRDefault="00B86CC4" w:rsidP="00B222C5">
      <w:pPr>
        <w:ind w:left="720" w:hanging="720"/>
        <w:rPr>
          <w:rFonts w:ascii="Arial Narrow" w:hAnsi="Arial Narrow"/>
          <w:szCs w:val="24"/>
        </w:rPr>
      </w:pPr>
      <w:r>
        <w:rPr>
          <w:rFonts w:ascii="Arial Narrow" w:hAnsi="Arial Narrow"/>
          <w:szCs w:val="24"/>
        </w:rPr>
        <w:t>8/31</w:t>
      </w:r>
      <w:r w:rsidR="000F159B" w:rsidRPr="00246914">
        <w:rPr>
          <w:rFonts w:ascii="Arial Narrow" w:hAnsi="Arial Narrow"/>
          <w:szCs w:val="24"/>
        </w:rPr>
        <w:tab/>
      </w:r>
      <w:r w:rsidR="00FA3360" w:rsidRPr="00246914">
        <w:rPr>
          <w:rFonts w:ascii="Arial Narrow" w:hAnsi="Arial Narrow"/>
          <w:b/>
          <w:szCs w:val="24"/>
        </w:rPr>
        <w:t>READING QUIZ [sample]</w:t>
      </w:r>
      <w:r w:rsidR="00B222C5" w:rsidRPr="00246914">
        <w:rPr>
          <w:rFonts w:ascii="Arial Narrow" w:hAnsi="Arial Narrow"/>
          <w:b/>
          <w:szCs w:val="24"/>
        </w:rPr>
        <w:t xml:space="preserve">: </w:t>
      </w:r>
      <w:r w:rsidR="00B222C5" w:rsidRPr="00246914">
        <w:rPr>
          <w:rFonts w:ascii="Arial Narrow" w:hAnsi="Arial Narrow"/>
          <w:szCs w:val="24"/>
        </w:rPr>
        <w:t xml:space="preserve">“What is Performance?” </w:t>
      </w:r>
      <w:r w:rsidR="00B222C5" w:rsidRPr="00246914">
        <w:rPr>
          <w:rFonts w:ascii="Arial Narrow" w:hAnsi="Arial Narrow"/>
          <w:i/>
          <w:iCs/>
          <w:szCs w:val="24"/>
        </w:rPr>
        <w:t>PSR</w:t>
      </w:r>
      <w:r w:rsidR="00F421DC">
        <w:rPr>
          <w:rFonts w:ascii="Arial Narrow" w:hAnsi="Arial Narrow"/>
          <w:i/>
          <w:iCs/>
          <w:szCs w:val="24"/>
        </w:rPr>
        <w:t>*</w:t>
      </w:r>
    </w:p>
    <w:p w14:paraId="056CF1AB" w14:textId="202E7252" w:rsidR="00B222C5" w:rsidRPr="00246914" w:rsidRDefault="00B222C5" w:rsidP="00B222C5">
      <w:pPr>
        <w:rPr>
          <w:rFonts w:ascii="Arial Narrow" w:hAnsi="Arial Narrow"/>
          <w:szCs w:val="24"/>
        </w:rPr>
      </w:pPr>
      <w:r w:rsidRPr="00246914">
        <w:rPr>
          <w:rFonts w:ascii="Arial Narrow" w:hAnsi="Arial Narrow"/>
          <w:b/>
          <w:szCs w:val="24"/>
        </w:rPr>
        <w:lastRenderedPageBreak/>
        <w:tab/>
      </w:r>
      <w:r w:rsidR="00FA3360" w:rsidRPr="00246914">
        <w:rPr>
          <w:rFonts w:ascii="Arial Narrow" w:hAnsi="Arial Narrow"/>
          <w:szCs w:val="24"/>
          <w:u w:val="single"/>
        </w:rPr>
        <w:t>Theoretical reading</w:t>
      </w:r>
      <w:r w:rsidRPr="00246914">
        <w:rPr>
          <w:rFonts w:ascii="Arial Narrow" w:hAnsi="Arial Narrow"/>
          <w:szCs w:val="24"/>
        </w:rPr>
        <w:t xml:space="preserve">: </w:t>
      </w:r>
      <w:r w:rsidR="00A3768D" w:rsidRPr="00246914">
        <w:rPr>
          <w:rFonts w:ascii="Arial Narrow" w:hAnsi="Arial Narrow"/>
          <w:szCs w:val="24"/>
        </w:rPr>
        <w:t xml:space="preserve">Marvin Carlson, “What is Performance?” in </w:t>
      </w:r>
      <w:r w:rsidR="00A3768D" w:rsidRPr="00246914">
        <w:rPr>
          <w:rFonts w:ascii="Arial Narrow" w:hAnsi="Arial Narrow"/>
          <w:i/>
          <w:iCs/>
          <w:szCs w:val="24"/>
        </w:rPr>
        <w:t>PSR</w:t>
      </w:r>
      <w:r w:rsidR="00A3768D" w:rsidRPr="00246914">
        <w:rPr>
          <w:rFonts w:ascii="Arial Narrow" w:hAnsi="Arial Narrow"/>
          <w:szCs w:val="24"/>
        </w:rPr>
        <w:t>*</w:t>
      </w:r>
    </w:p>
    <w:p w14:paraId="176A92E5" w14:textId="77777777" w:rsidR="000F159B" w:rsidRPr="00246914" w:rsidRDefault="000F159B" w:rsidP="000F159B">
      <w:pPr>
        <w:rPr>
          <w:rFonts w:ascii="Arial Narrow" w:hAnsi="Arial Narrow"/>
          <w:szCs w:val="24"/>
        </w:rPr>
      </w:pPr>
      <w:bookmarkStart w:id="0" w:name="_GoBack"/>
      <w:bookmarkEnd w:id="0"/>
    </w:p>
    <w:p w14:paraId="7B74E5B2" w14:textId="77777777" w:rsidR="00FA3360" w:rsidRPr="00246914" w:rsidRDefault="00FA3360" w:rsidP="000F159B">
      <w:pPr>
        <w:rPr>
          <w:rFonts w:ascii="Arial Narrow" w:hAnsi="Arial Narrow"/>
          <w:szCs w:val="24"/>
        </w:rPr>
      </w:pPr>
    </w:p>
    <w:p w14:paraId="6E921BA1" w14:textId="77777777" w:rsidR="000F159B" w:rsidRPr="00246914" w:rsidRDefault="000F159B" w:rsidP="000F159B">
      <w:pPr>
        <w:rPr>
          <w:rFonts w:ascii="Arial Narrow" w:hAnsi="Arial Narrow"/>
          <w:b/>
          <w:szCs w:val="24"/>
        </w:rPr>
      </w:pPr>
      <w:r w:rsidRPr="00246914">
        <w:rPr>
          <w:rFonts w:ascii="Arial Narrow" w:hAnsi="Arial Narrow"/>
          <w:b/>
          <w:szCs w:val="24"/>
        </w:rPr>
        <w:t>Week 3</w:t>
      </w:r>
    </w:p>
    <w:p w14:paraId="763AD16B" w14:textId="01A75DDF" w:rsidR="000F159B" w:rsidRPr="00246914" w:rsidRDefault="00D60AAB" w:rsidP="000F159B">
      <w:pPr>
        <w:rPr>
          <w:rFonts w:ascii="Arial Narrow" w:hAnsi="Arial Narrow"/>
          <w:szCs w:val="24"/>
        </w:rPr>
      </w:pPr>
      <w:r>
        <w:rPr>
          <w:rFonts w:ascii="Arial Narrow" w:hAnsi="Arial Narrow"/>
          <w:szCs w:val="24"/>
        </w:rPr>
        <w:t>9/3</w:t>
      </w:r>
      <w:r w:rsidR="000F159B" w:rsidRPr="00246914">
        <w:rPr>
          <w:rFonts w:ascii="Arial Narrow" w:hAnsi="Arial Narrow"/>
          <w:szCs w:val="24"/>
        </w:rPr>
        <w:tab/>
      </w:r>
      <w:r w:rsidR="00F934F7" w:rsidRPr="00E64239">
        <w:rPr>
          <w:rFonts w:ascii="Arial Narrow" w:hAnsi="Arial Narrow"/>
          <w:b/>
          <w:szCs w:val="24"/>
        </w:rPr>
        <w:t>NO CLASS</w:t>
      </w:r>
      <w:r w:rsidR="00F934F7" w:rsidRPr="00246914">
        <w:rPr>
          <w:rFonts w:ascii="Arial Narrow" w:hAnsi="Arial Narrow"/>
          <w:szCs w:val="24"/>
        </w:rPr>
        <w:t>—</w:t>
      </w:r>
      <w:proofErr w:type="gramStart"/>
      <w:r w:rsidR="00F934F7" w:rsidRPr="00246914">
        <w:rPr>
          <w:rFonts w:ascii="Arial Narrow" w:hAnsi="Arial Narrow"/>
          <w:szCs w:val="24"/>
        </w:rPr>
        <w:t>Labor day</w:t>
      </w:r>
      <w:proofErr w:type="gramEnd"/>
      <w:r w:rsidR="00F934F7" w:rsidRPr="00246914">
        <w:rPr>
          <w:rFonts w:ascii="Arial Narrow" w:hAnsi="Arial Narrow"/>
          <w:szCs w:val="24"/>
        </w:rPr>
        <w:t xml:space="preserve"> </w:t>
      </w:r>
    </w:p>
    <w:p w14:paraId="4980DF4C" w14:textId="7CD2776A" w:rsidR="000F159B" w:rsidRPr="00246914" w:rsidRDefault="00D60AAB" w:rsidP="000F159B">
      <w:pPr>
        <w:rPr>
          <w:rFonts w:ascii="Arial Narrow" w:hAnsi="Arial Narrow"/>
          <w:szCs w:val="24"/>
        </w:rPr>
      </w:pPr>
      <w:r>
        <w:rPr>
          <w:rFonts w:ascii="Arial Narrow" w:hAnsi="Arial Narrow"/>
          <w:szCs w:val="24"/>
        </w:rPr>
        <w:t>9/5</w:t>
      </w:r>
      <w:r w:rsidR="000F159B" w:rsidRPr="00246914">
        <w:rPr>
          <w:rFonts w:ascii="Arial Narrow" w:hAnsi="Arial Narrow"/>
          <w:szCs w:val="24"/>
        </w:rPr>
        <w:tab/>
      </w:r>
      <w:r w:rsidR="00F934F7" w:rsidRPr="00246914">
        <w:rPr>
          <w:rFonts w:ascii="Arial Narrow" w:hAnsi="Arial Narrow"/>
          <w:szCs w:val="24"/>
        </w:rPr>
        <w:t xml:space="preserve">Aphra </w:t>
      </w:r>
      <w:proofErr w:type="spellStart"/>
      <w:r w:rsidR="00F934F7" w:rsidRPr="00246914">
        <w:rPr>
          <w:rFonts w:ascii="Arial Narrow" w:hAnsi="Arial Narrow"/>
          <w:szCs w:val="24"/>
        </w:rPr>
        <w:t>Behn</w:t>
      </w:r>
      <w:proofErr w:type="spellEnd"/>
      <w:r w:rsidR="00F934F7" w:rsidRPr="00246914">
        <w:rPr>
          <w:rFonts w:ascii="Arial Narrow" w:hAnsi="Arial Narrow"/>
          <w:szCs w:val="24"/>
        </w:rPr>
        <w:t xml:space="preserve">, </w:t>
      </w:r>
      <w:r w:rsidR="00F934F7" w:rsidRPr="00246914">
        <w:rPr>
          <w:rFonts w:ascii="Arial Narrow" w:hAnsi="Arial Narrow"/>
          <w:i/>
          <w:iCs/>
          <w:szCs w:val="24"/>
        </w:rPr>
        <w:t>The Rover</w:t>
      </w:r>
      <w:r w:rsidR="00F934F7" w:rsidRPr="00246914">
        <w:rPr>
          <w:rFonts w:ascii="Arial Narrow" w:hAnsi="Arial Narrow"/>
          <w:szCs w:val="24"/>
        </w:rPr>
        <w:t xml:space="preserve"> Part I (1677)</w:t>
      </w:r>
      <w:r w:rsidR="00432C9B" w:rsidRPr="00246914">
        <w:rPr>
          <w:rFonts w:ascii="Arial Narrow" w:hAnsi="Arial Narrow"/>
          <w:szCs w:val="24"/>
        </w:rPr>
        <w:t>, Acts 1-3</w:t>
      </w:r>
    </w:p>
    <w:p w14:paraId="76163AE8" w14:textId="20AEE79A" w:rsidR="009B53B1" w:rsidRPr="00246914" w:rsidRDefault="00D60AAB" w:rsidP="000F159B">
      <w:pPr>
        <w:rPr>
          <w:rFonts w:ascii="Arial Narrow" w:hAnsi="Arial Narrow"/>
          <w:iCs/>
          <w:szCs w:val="24"/>
        </w:rPr>
      </w:pPr>
      <w:r>
        <w:rPr>
          <w:rFonts w:ascii="Arial Narrow" w:hAnsi="Arial Narrow"/>
          <w:szCs w:val="24"/>
        </w:rPr>
        <w:t>9/7</w:t>
      </w:r>
      <w:r w:rsidR="000F159B" w:rsidRPr="00246914">
        <w:rPr>
          <w:rFonts w:ascii="Arial Narrow" w:hAnsi="Arial Narrow"/>
          <w:szCs w:val="24"/>
        </w:rPr>
        <w:tab/>
      </w:r>
      <w:proofErr w:type="spellStart"/>
      <w:r w:rsidR="00F934F7" w:rsidRPr="00246914">
        <w:rPr>
          <w:rFonts w:ascii="Arial Narrow" w:hAnsi="Arial Narrow"/>
          <w:szCs w:val="24"/>
        </w:rPr>
        <w:t>Behn</w:t>
      </w:r>
      <w:proofErr w:type="spellEnd"/>
      <w:r w:rsidR="00F934F7" w:rsidRPr="00246914">
        <w:rPr>
          <w:rFonts w:ascii="Arial Narrow" w:hAnsi="Arial Narrow"/>
          <w:szCs w:val="24"/>
        </w:rPr>
        <w:t xml:space="preserve">, </w:t>
      </w:r>
      <w:r w:rsidR="00F934F7" w:rsidRPr="00246914">
        <w:rPr>
          <w:rFonts w:ascii="Arial Narrow" w:hAnsi="Arial Narrow"/>
          <w:i/>
          <w:iCs/>
          <w:szCs w:val="24"/>
        </w:rPr>
        <w:t>The Rover</w:t>
      </w:r>
      <w:r w:rsidR="00432C9B" w:rsidRPr="00246914">
        <w:rPr>
          <w:rFonts w:ascii="Arial Narrow" w:hAnsi="Arial Narrow"/>
          <w:iCs/>
          <w:szCs w:val="24"/>
        </w:rPr>
        <w:t>, Acts 4-5</w:t>
      </w:r>
      <w:r w:rsidR="00AF7DAF" w:rsidRPr="00246914">
        <w:rPr>
          <w:rFonts w:ascii="Arial Narrow" w:hAnsi="Arial Narrow"/>
          <w:iCs/>
          <w:szCs w:val="24"/>
        </w:rPr>
        <w:t xml:space="preserve"> (epilogue and postscript)</w:t>
      </w:r>
    </w:p>
    <w:p w14:paraId="580CBF64" w14:textId="71D8EC53" w:rsidR="009B53B1" w:rsidRPr="00246914" w:rsidRDefault="00FA3360" w:rsidP="009B53B1">
      <w:pPr>
        <w:ind w:left="720"/>
        <w:rPr>
          <w:rFonts w:ascii="Arial Narrow" w:hAnsi="Arial Narrow"/>
          <w:iCs/>
          <w:szCs w:val="24"/>
        </w:rPr>
      </w:pPr>
      <w:r w:rsidRPr="00246914">
        <w:rPr>
          <w:rFonts w:ascii="Arial Narrow" w:hAnsi="Arial Narrow"/>
          <w:b/>
          <w:iCs/>
          <w:szCs w:val="24"/>
        </w:rPr>
        <w:t>READING QUIZ</w:t>
      </w:r>
      <w:r w:rsidR="009B53B1" w:rsidRPr="00246914">
        <w:rPr>
          <w:rFonts w:ascii="Arial Narrow" w:hAnsi="Arial Narrow"/>
          <w:b/>
          <w:iCs/>
          <w:szCs w:val="24"/>
        </w:rPr>
        <w:t xml:space="preserve">: </w:t>
      </w:r>
      <w:r w:rsidR="009B53B1" w:rsidRPr="00246914">
        <w:rPr>
          <w:rFonts w:ascii="Arial Narrow" w:hAnsi="Arial Narrow"/>
          <w:iCs/>
          <w:szCs w:val="24"/>
        </w:rPr>
        <w:t xml:space="preserve">review “What is Performance” from </w:t>
      </w:r>
      <w:r w:rsidR="009B53B1" w:rsidRPr="00246914">
        <w:rPr>
          <w:rFonts w:ascii="Arial Narrow" w:hAnsi="Arial Narrow"/>
          <w:i/>
          <w:iCs/>
          <w:szCs w:val="24"/>
        </w:rPr>
        <w:t>PSR</w:t>
      </w:r>
      <w:r w:rsidR="009B53B1" w:rsidRPr="00246914">
        <w:rPr>
          <w:rFonts w:ascii="Arial Narrow" w:hAnsi="Arial Narrow"/>
          <w:iCs/>
          <w:szCs w:val="24"/>
        </w:rPr>
        <w:t>*</w:t>
      </w:r>
    </w:p>
    <w:p w14:paraId="2084E92E" w14:textId="3C03BB75" w:rsidR="009B53B1" w:rsidRPr="00D111D5" w:rsidRDefault="00FA3360" w:rsidP="00D111D5">
      <w:pPr>
        <w:ind w:left="720"/>
        <w:rPr>
          <w:rFonts w:ascii="Arial Narrow" w:hAnsi="Arial Narrow"/>
          <w:i/>
          <w:iCs/>
          <w:szCs w:val="24"/>
        </w:rPr>
      </w:pPr>
      <w:r w:rsidRPr="00246914">
        <w:rPr>
          <w:rFonts w:ascii="Arial Narrow" w:hAnsi="Arial Narrow"/>
          <w:iCs/>
          <w:szCs w:val="24"/>
          <w:u w:val="single"/>
        </w:rPr>
        <w:t>Theoretical Reading</w:t>
      </w:r>
      <w:r w:rsidR="009B53B1" w:rsidRPr="00246914">
        <w:rPr>
          <w:rFonts w:ascii="Arial Narrow" w:hAnsi="Arial Narrow"/>
          <w:iCs/>
          <w:szCs w:val="24"/>
          <w:u w:val="single"/>
        </w:rPr>
        <w:t>:</w:t>
      </w:r>
      <w:r w:rsidR="00A3768D" w:rsidRPr="00246914">
        <w:rPr>
          <w:rFonts w:ascii="Arial Narrow" w:hAnsi="Arial Narrow"/>
          <w:iCs/>
          <w:szCs w:val="24"/>
        </w:rPr>
        <w:t xml:space="preserve"> </w:t>
      </w:r>
      <w:r w:rsidR="00A3768D" w:rsidRPr="00246914">
        <w:rPr>
          <w:rFonts w:ascii="Arial Narrow" w:hAnsi="Arial Narrow"/>
          <w:szCs w:val="24"/>
        </w:rPr>
        <w:t xml:space="preserve">Erving Goffman, “Performances: Belief in the part one is playing,” </w:t>
      </w:r>
      <w:r w:rsidR="00A3768D" w:rsidRPr="00246914">
        <w:rPr>
          <w:rFonts w:ascii="Arial Narrow" w:hAnsi="Arial Narrow"/>
          <w:i/>
          <w:szCs w:val="24"/>
        </w:rPr>
        <w:t>PSR</w:t>
      </w:r>
      <w:r w:rsidR="00A3768D" w:rsidRPr="00246914">
        <w:rPr>
          <w:rFonts w:ascii="Arial Narrow" w:hAnsi="Arial Narrow"/>
          <w:szCs w:val="24"/>
        </w:rPr>
        <w:t>*</w:t>
      </w:r>
      <w:r w:rsidR="00D111D5">
        <w:rPr>
          <w:rFonts w:ascii="Arial Narrow" w:hAnsi="Arial Narrow"/>
          <w:i/>
          <w:iCs/>
          <w:szCs w:val="24"/>
        </w:rPr>
        <w:tab/>
      </w:r>
      <w:r w:rsidR="00D111D5">
        <w:rPr>
          <w:rFonts w:ascii="Arial Narrow" w:hAnsi="Arial Narrow"/>
          <w:i/>
          <w:iCs/>
          <w:szCs w:val="24"/>
        </w:rPr>
        <w:tab/>
      </w:r>
      <w:r w:rsidR="00D111D5">
        <w:rPr>
          <w:rFonts w:ascii="Arial Narrow" w:hAnsi="Arial Narrow"/>
          <w:i/>
          <w:iCs/>
          <w:szCs w:val="24"/>
        </w:rPr>
        <w:tab/>
      </w:r>
      <w:r w:rsidR="00D111D5">
        <w:rPr>
          <w:rFonts w:ascii="Arial Narrow" w:hAnsi="Arial Narrow"/>
          <w:i/>
          <w:iCs/>
          <w:szCs w:val="24"/>
        </w:rPr>
        <w:tab/>
      </w:r>
      <w:r w:rsidR="00D111D5">
        <w:rPr>
          <w:rFonts w:ascii="Arial Narrow" w:hAnsi="Arial Narrow"/>
          <w:i/>
          <w:iCs/>
          <w:szCs w:val="24"/>
        </w:rPr>
        <w:tab/>
      </w:r>
      <w:r w:rsidR="00D111D5">
        <w:rPr>
          <w:rFonts w:ascii="Arial Narrow" w:hAnsi="Arial Narrow"/>
          <w:i/>
          <w:iCs/>
          <w:szCs w:val="24"/>
        </w:rPr>
        <w:tab/>
      </w:r>
      <w:r w:rsidR="00D111D5">
        <w:rPr>
          <w:rFonts w:ascii="Arial Narrow" w:hAnsi="Arial Narrow"/>
          <w:i/>
          <w:iCs/>
          <w:szCs w:val="24"/>
        </w:rPr>
        <w:tab/>
      </w:r>
      <w:r w:rsidR="00D111D5">
        <w:rPr>
          <w:rFonts w:ascii="Arial Narrow" w:hAnsi="Arial Narrow"/>
          <w:i/>
          <w:iCs/>
          <w:szCs w:val="24"/>
        </w:rPr>
        <w:tab/>
      </w:r>
      <w:r w:rsidR="00D111D5">
        <w:rPr>
          <w:rFonts w:ascii="Arial Narrow" w:hAnsi="Arial Narrow"/>
          <w:i/>
          <w:iCs/>
          <w:szCs w:val="24"/>
        </w:rPr>
        <w:tab/>
      </w:r>
      <w:r w:rsidR="009B53B1" w:rsidRPr="00246914">
        <w:rPr>
          <w:rFonts w:ascii="Arial Narrow" w:hAnsi="Arial Narrow"/>
          <w:b/>
          <w:iCs/>
          <w:szCs w:val="24"/>
        </w:rPr>
        <w:t>DUE: PAPER A</w:t>
      </w:r>
    </w:p>
    <w:p w14:paraId="4553E9E7" w14:textId="5D7A9A0F" w:rsidR="000F159B" w:rsidRPr="00246914" w:rsidRDefault="0086025E" w:rsidP="009B53B1">
      <w:pPr>
        <w:ind w:left="720"/>
        <w:rPr>
          <w:rFonts w:ascii="Arial Narrow" w:hAnsi="Arial Narrow"/>
          <w:b/>
          <w:szCs w:val="24"/>
        </w:rPr>
      </w:pPr>
      <w:r w:rsidRPr="00246914">
        <w:rPr>
          <w:rFonts w:ascii="Arial Narrow" w:hAnsi="Arial Narrow"/>
          <w:i/>
          <w:iCs/>
          <w:szCs w:val="24"/>
        </w:rPr>
        <w:tab/>
      </w:r>
      <w:r w:rsidR="009B53B1" w:rsidRPr="00246914">
        <w:rPr>
          <w:rFonts w:ascii="Arial Narrow" w:hAnsi="Arial Narrow"/>
          <w:i/>
          <w:iCs/>
          <w:szCs w:val="24"/>
        </w:rPr>
        <w:tab/>
      </w:r>
      <w:r w:rsidR="009B53B1" w:rsidRPr="00246914">
        <w:rPr>
          <w:rFonts w:ascii="Arial Narrow" w:hAnsi="Arial Narrow"/>
          <w:i/>
          <w:iCs/>
          <w:szCs w:val="24"/>
        </w:rPr>
        <w:tab/>
      </w:r>
      <w:r w:rsidR="009B53B1" w:rsidRPr="00246914">
        <w:rPr>
          <w:rFonts w:ascii="Arial Narrow" w:hAnsi="Arial Narrow"/>
          <w:i/>
          <w:iCs/>
          <w:szCs w:val="24"/>
        </w:rPr>
        <w:tab/>
      </w:r>
      <w:r w:rsidR="009B53B1" w:rsidRPr="00246914">
        <w:rPr>
          <w:rFonts w:ascii="Arial Narrow" w:hAnsi="Arial Narrow"/>
          <w:i/>
          <w:iCs/>
          <w:szCs w:val="24"/>
        </w:rPr>
        <w:tab/>
      </w:r>
      <w:r w:rsidR="009B53B1" w:rsidRPr="00246914">
        <w:rPr>
          <w:rFonts w:ascii="Arial Narrow" w:hAnsi="Arial Narrow"/>
          <w:i/>
          <w:iCs/>
          <w:szCs w:val="24"/>
        </w:rPr>
        <w:tab/>
      </w:r>
      <w:r w:rsidR="009B53B1" w:rsidRPr="00246914">
        <w:rPr>
          <w:rFonts w:ascii="Arial Narrow" w:hAnsi="Arial Narrow"/>
          <w:i/>
          <w:iCs/>
          <w:szCs w:val="24"/>
        </w:rPr>
        <w:tab/>
      </w:r>
      <w:r w:rsidR="009B53B1" w:rsidRPr="00246914">
        <w:rPr>
          <w:rFonts w:ascii="Arial Narrow" w:hAnsi="Arial Narrow"/>
          <w:i/>
          <w:iCs/>
          <w:szCs w:val="24"/>
        </w:rPr>
        <w:tab/>
      </w:r>
      <w:r w:rsidR="009B53B1" w:rsidRPr="00246914">
        <w:rPr>
          <w:rFonts w:ascii="Arial Narrow" w:hAnsi="Arial Narrow"/>
          <w:i/>
          <w:iCs/>
          <w:szCs w:val="24"/>
        </w:rPr>
        <w:tab/>
      </w:r>
      <w:r w:rsidR="009B53B1" w:rsidRPr="00246914">
        <w:rPr>
          <w:rFonts w:ascii="Arial Narrow" w:hAnsi="Arial Narrow"/>
          <w:i/>
          <w:iCs/>
          <w:szCs w:val="24"/>
        </w:rPr>
        <w:tab/>
      </w:r>
      <w:r w:rsidR="009B53B1" w:rsidRPr="00246914">
        <w:rPr>
          <w:rFonts w:ascii="Arial Narrow" w:hAnsi="Arial Narrow"/>
          <w:i/>
          <w:iCs/>
          <w:szCs w:val="24"/>
        </w:rPr>
        <w:tab/>
      </w:r>
    </w:p>
    <w:p w14:paraId="3F410E5F" w14:textId="77777777" w:rsidR="000F159B" w:rsidRPr="00246914" w:rsidRDefault="000F159B" w:rsidP="000F159B">
      <w:pPr>
        <w:rPr>
          <w:rFonts w:ascii="Arial Narrow" w:hAnsi="Arial Narrow"/>
          <w:b/>
          <w:szCs w:val="24"/>
        </w:rPr>
      </w:pPr>
      <w:r w:rsidRPr="00246914">
        <w:rPr>
          <w:rFonts w:ascii="Arial Narrow" w:hAnsi="Arial Narrow"/>
          <w:b/>
          <w:szCs w:val="24"/>
        </w:rPr>
        <w:t>Week 4</w:t>
      </w:r>
    </w:p>
    <w:p w14:paraId="71E3A8C4" w14:textId="4E168BC8" w:rsidR="000F159B" w:rsidRPr="00246914" w:rsidRDefault="00D60AAB" w:rsidP="000F159B">
      <w:pPr>
        <w:rPr>
          <w:rFonts w:ascii="Arial Narrow" w:hAnsi="Arial Narrow"/>
          <w:szCs w:val="24"/>
        </w:rPr>
      </w:pPr>
      <w:r>
        <w:rPr>
          <w:rFonts w:ascii="Arial Narrow" w:hAnsi="Arial Narrow"/>
          <w:szCs w:val="24"/>
        </w:rPr>
        <w:t>9/10</w:t>
      </w:r>
      <w:r w:rsidR="000F159B" w:rsidRPr="00246914">
        <w:rPr>
          <w:rFonts w:ascii="Arial Narrow" w:hAnsi="Arial Narrow"/>
          <w:szCs w:val="24"/>
        </w:rPr>
        <w:tab/>
        <w:t xml:space="preserve">Aphra </w:t>
      </w:r>
      <w:proofErr w:type="spellStart"/>
      <w:r w:rsidR="000F159B" w:rsidRPr="00246914">
        <w:rPr>
          <w:rFonts w:ascii="Arial Narrow" w:hAnsi="Arial Narrow"/>
          <w:szCs w:val="24"/>
        </w:rPr>
        <w:t>Behn</w:t>
      </w:r>
      <w:proofErr w:type="spellEnd"/>
      <w:r w:rsidR="000F159B" w:rsidRPr="00246914">
        <w:rPr>
          <w:rFonts w:ascii="Arial Narrow" w:hAnsi="Arial Narrow"/>
          <w:szCs w:val="24"/>
        </w:rPr>
        <w:t xml:space="preserve">, </w:t>
      </w:r>
      <w:proofErr w:type="spellStart"/>
      <w:r w:rsidR="000F159B" w:rsidRPr="00246914">
        <w:rPr>
          <w:rFonts w:ascii="Arial Narrow" w:hAnsi="Arial Narrow"/>
          <w:i/>
          <w:szCs w:val="24"/>
        </w:rPr>
        <w:t>Oroonoko</w:t>
      </w:r>
      <w:proofErr w:type="spellEnd"/>
      <w:r w:rsidR="00AF7DAF" w:rsidRPr="00246914">
        <w:rPr>
          <w:rFonts w:ascii="Arial Narrow" w:hAnsi="Arial Narrow"/>
          <w:i/>
          <w:szCs w:val="24"/>
        </w:rPr>
        <w:t xml:space="preserve"> </w:t>
      </w:r>
      <w:r w:rsidR="00AF7DAF" w:rsidRPr="00246914">
        <w:rPr>
          <w:rFonts w:ascii="Arial Narrow" w:hAnsi="Arial Narrow"/>
          <w:szCs w:val="24"/>
        </w:rPr>
        <w:t>(1689)</w:t>
      </w:r>
      <w:r w:rsidR="00432C9B" w:rsidRPr="00246914">
        <w:rPr>
          <w:rFonts w:ascii="Arial Narrow" w:hAnsi="Arial Narrow"/>
          <w:i/>
          <w:szCs w:val="24"/>
        </w:rPr>
        <w:t xml:space="preserve">, </w:t>
      </w:r>
      <w:r w:rsidR="00432C9B" w:rsidRPr="00246914">
        <w:rPr>
          <w:rFonts w:ascii="Arial Narrow" w:hAnsi="Arial Narrow"/>
          <w:szCs w:val="24"/>
        </w:rPr>
        <w:t>p</w:t>
      </w:r>
      <w:r w:rsidR="00AF7DAF" w:rsidRPr="00246914">
        <w:rPr>
          <w:rFonts w:ascii="Arial Narrow" w:hAnsi="Arial Narrow"/>
          <w:szCs w:val="24"/>
        </w:rPr>
        <w:t>p</w:t>
      </w:r>
      <w:r w:rsidR="00432C9B" w:rsidRPr="00246914">
        <w:rPr>
          <w:rFonts w:ascii="Arial Narrow" w:hAnsi="Arial Narrow"/>
          <w:szCs w:val="24"/>
        </w:rPr>
        <w:t>. 201</w:t>
      </w:r>
      <w:r w:rsidR="00AF7DAF" w:rsidRPr="00246914">
        <w:rPr>
          <w:rFonts w:ascii="Arial Narrow" w:hAnsi="Arial Narrow"/>
          <w:szCs w:val="24"/>
        </w:rPr>
        <w:t>-217</w:t>
      </w:r>
    </w:p>
    <w:p w14:paraId="1AF74BCE" w14:textId="585855E6" w:rsidR="000F159B" w:rsidRPr="00246914" w:rsidRDefault="00D60AAB" w:rsidP="000F159B">
      <w:pPr>
        <w:rPr>
          <w:rFonts w:ascii="Arial Narrow" w:hAnsi="Arial Narrow"/>
          <w:szCs w:val="24"/>
        </w:rPr>
      </w:pPr>
      <w:r>
        <w:rPr>
          <w:rFonts w:ascii="Arial Narrow" w:hAnsi="Arial Narrow"/>
          <w:szCs w:val="24"/>
        </w:rPr>
        <w:t>9/12</w:t>
      </w:r>
      <w:r w:rsidR="000F159B" w:rsidRPr="00246914">
        <w:rPr>
          <w:rFonts w:ascii="Arial Narrow" w:hAnsi="Arial Narrow"/>
          <w:szCs w:val="24"/>
        </w:rPr>
        <w:tab/>
        <w:t xml:space="preserve">Aphra </w:t>
      </w:r>
      <w:proofErr w:type="spellStart"/>
      <w:r w:rsidR="000F159B" w:rsidRPr="00246914">
        <w:rPr>
          <w:rFonts w:ascii="Arial Narrow" w:hAnsi="Arial Narrow"/>
          <w:szCs w:val="24"/>
        </w:rPr>
        <w:t>Behn</w:t>
      </w:r>
      <w:proofErr w:type="spellEnd"/>
      <w:r w:rsidR="000F159B" w:rsidRPr="00246914">
        <w:rPr>
          <w:rFonts w:ascii="Arial Narrow" w:hAnsi="Arial Narrow"/>
          <w:szCs w:val="24"/>
        </w:rPr>
        <w:t xml:space="preserve">, </w:t>
      </w:r>
      <w:proofErr w:type="spellStart"/>
      <w:r w:rsidR="000F159B" w:rsidRPr="00246914">
        <w:rPr>
          <w:rFonts w:ascii="Arial Narrow" w:hAnsi="Arial Narrow"/>
          <w:i/>
          <w:iCs/>
          <w:szCs w:val="24"/>
        </w:rPr>
        <w:t>Oroonoko</w:t>
      </w:r>
      <w:proofErr w:type="spellEnd"/>
      <w:r w:rsidR="00AF7DAF" w:rsidRPr="00246914">
        <w:rPr>
          <w:rFonts w:ascii="Arial Narrow" w:hAnsi="Arial Narrow"/>
          <w:i/>
          <w:iCs/>
          <w:szCs w:val="24"/>
        </w:rPr>
        <w:t xml:space="preserve">, </w:t>
      </w:r>
      <w:r w:rsidR="00AF7DAF" w:rsidRPr="00246914">
        <w:rPr>
          <w:rFonts w:ascii="Arial Narrow" w:hAnsi="Arial Narrow"/>
          <w:iCs/>
          <w:szCs w:val="24"/>
        </w:rPr>
        <w:t>pp. 218-237</w:t>
      </w:r>
    </w:p>
    <w:p w14:paraId="287D3511" w14:textId="7986F297" w:rsidR="000F159B" w:rsidRPr="00246914" w:rsidRDefault="00D60AAB" w:rsidP="0093184E">
      <w:pPr>
        <w:rPr>
          <w:rFonts w:ascii="Arial Narrow" w:hAnsi="Arial Narrow"/>
          <w:szCs w:val="24"/>
        </w:rPr>
      </w:pPr>
      <w:r>
        <w:rPr>
          <w:rFonts w:ascii="Arial Narrow" w:hAnsi="Arial Narrow"/>
          <w:szCs w:val="24"/>
        </w:rPr>
        <w:t>9/14</w:t>
      </w:r>
      <w:r w:rsidR="000F159B" w:rsidRPr="00246914">
        <w:rPr>
          <w:rFonts w:ascii="Arial Narrow" w:hAnsi="Arial Narrow"/>
          <w:szCs w:val="24"/>
        </w:rPr>
        <w:tab/>
      </w:r>
      <w:r w:rsidR="00FA3360" w:rsidRPr="00246914">
        <w:rPr>
          <w:rFonts w:ascii="Arial Narrow" w:hAnsi="Arial Narrow"/>
          <w:b/>
          <w:szCs w:val="24"/>
        </w:rPr>
        <w:t>READING QUIZ</w:t>
      </w:r>
      <w:r w:rsidR="002060EF" w:rsidRPr="00246914">
        <w:rPr>
          <w:rFonts w:ascii="Arial Narrow" w:hAnsi="Arial Narrow"/>
          <w:b/>
          <w:szCs w:val="24"/>
        </w:rPr>
        <w:t>:</w:t>
      </w:r>
      <w:r w:rsidR="00A3768D" w:rsidRPr="00246914">
        <w:rPr>
          <w:rFonts w:ascii="Arial Narrow" w:hAnsi="Arial Narrow"/>
          <w:b/>
          <w:szCs w:val="24"/>
        </w:rPr>
        <w:t xml:space="preserve"> </w:t>
      </w:r>
      <w:r w:rsidR="00A3768D" w:rsidRPr="00246914">
        <w:rPr>
          <w:rFonts w:ascii="Arial Narrow" w:hAnsi="Arial Narrow"/>
          <w:szCs w:val="24"/>
        </w:rPr>
        <w:t>review “Global Performance”</w:t>
      </w:r>
      <w:r w:rsidR="002060EF" w:rsidRPr="00246914">
        <w:rPr>
          <w:rFonts w:ascii="Arial Narrow" w:hAnsi="Arial Narrow"/>
          <w:b/>
          <w:szCs w:val="24"/>
        </w:rPr>
        <w:t xml:space="preserve"> </w:t>
      </w:r>
      <w:r w:rsidR="005B36A1" w:rsidRPr="00246914">
        <w:rPr>
          <w:rFonts w:ascii="Arial Narrow" w:hAnsi="Arial Narrow"/>
          <w:szCs w:val="24"/>
        </w:rPr>
        <w:t xml:space="preserve">from </w:t>
      </w:r>
      <w:r w:rsidR="005B36A1" w:rsidRPr="00246914">
        <w:rPr>
          <w:rFonts w:ascii="Arial Narrow" w:hAnsi="Arial Narrow"/>
          <w:i/>
          <w:iCs/>
          <w:szCs w:val="24"/>
        </w:rPr>
        <w:t>The Performance Studies Reader</w:t>
      </w:r>
      <w:r w:rsidR="005B36A1" w:rsidRPr="00246914">
        <w:rPr>
          <w:rFonts w:ascii="Arial Narrow" w:hAnsi="Arial Narrow"/>
          <w:szCs w:val="24"/>
        </w:rPr>
        <w:t>*</w:t>
      </w:r>
    </w:p>
    <w:p w14:paraId="5AFF1FB4" w14:textId="687CC532" w:rsidR="006B5AC7" w:rsidRPr="00246914" w:rsidRDefault="005B36A1" w:rsidP="0093184E">
      <w:pPr>
        <w:rPr>
          <w:rFonts w:ascii="Arial Narrow" w:hAnsi="Arial Narrow"/>
          <w:szCs w:val="24"/>
        </w:rPr>
      </w:pPr>
      <w:r w:rsidRPr="00246914">
        <w:rPr>
          <w:rFonts w:ascii="Arial Narrow" w:hAnsi="Arial Narrow"/>
          <w:szCs w:val="24"/>
        </w:rPr>
        <w:tab/>
      </w:r>
      <w:r w:rsidR="00FA3360" w:rsidRPr="00246914">
        <w:rPr>
          <w:rFonts w:ascii="Arial Narrow" w:hAnsi="Arial Narrow"/>
          <w:szCs w:val="24"/>
          <w:u w:val="single"/>
        </w:rPr>
        <w:t>Theoretical reading</w:t>
      </w:r>
      <w:r w:rsidRPr="00246914">
        <w:rPr>
          <w:rFonts w:ascii="Arial Narrow" w:hAnsi="Arial Narrow"/>
          <w:szCs w:val="24"/>
        </w:rPr>
        <w:t xml:space="preserve">: </w:t>
      </w:r>
      <w:proofErr w:type="spellStart"/>
      <w:r w:rsidR="002060EF" w:rsidRPr="00246914">
        <w:rPr>
          <w:rFonts w:ascii="Arial Narrow" w:hAnsi="Arial Narrow"/>
          <w:szCs w:val="24"/>
        </w:rPr>
        <w:t>Homi</w:t>
      </w:r>
      <w:proofErr w:type="spellEnd"/>
      <w:r w:rsidR="002060EF" w:rsidRPr="00246914">
        <w:rPr>
          <w:rFonts w:ascii="Arial Narrow" w:hAnsi="Arial Narrow"/>
          <w:szCs w:val="24"/>
        </w:rPr>
        <w:t xml:space="preserve"> K. Bhabha</w:t>
      </w:r>
      <w:r w:rsidRPr="00246914">
        <w:rPr>
          <w:rFonts w:ascii="Arial Narrow" w:hAnsi="Arial Narrow"/>
          <w:szCs w:val="24"/>
        </w:rPr>
        <w:t>, “</w:t>
      </w:r>
      <w:r w:rsidR="002060EF" w:rsidRPr="00246914">
        <w:rPr>
          <w:rFonts w:ascii="Arial Narrow" w:hAnsi="Arial Narrow"/>
          <w:szCs w:val="24"/>
        </w:rPr>
        <w:t>Of Mimicry and Man</w:t>
      </w:r>
      <w:r w:rsidRPr="00246914">
        <w:rPr>
          <w:rFonts w:ascii="Arial Narrow" w:hAnsi="Arial Narrow"/>
          <w:szCs w:val="24"/>
        </w:rPr>
        <w:t xml:space="preserve">,” </w:t>
      </w:r>
      <w:r w:rsidRPr="00246914">
        <w:rPr>
          <w:rFonts w:ascii="Arial Narrow" w:hAnsi="Arial Narrow"/>
          <w:i/>
          <w:iCs/>
          <w:szCs w:val="24"/>
        </w:rPr>
        <w:t>PSR</w:t>
      </w:r>
      <w:r w:rsidRPr="00246914">
        <w:rPr>
          <w:rFonts w:ascii="Arial Narrow" w:hAnsi="Arial Narrow"/>
          <w:szCs w:val="24"/>
        </w:rPr>
        <w:t>*</w:t>
      </w:r>
    </w:p>
    <w:p w14:paraId="6669A1FE" w14:textId="77777777" w:rsidR="000F159B" w:rsidRPr="00246914" w:rsidRDefault="000F159B" w:rsidP="000F159B">
      <w:pPr>
        <w:rPr>
          <w:rFonts w:ascii="Arial Narrow" w:hAnsi="Arial Narrow"/>
          <w:b/>
          <w:szCs w:val="24"/>
        </w:rPr>
      </w:pPr>
    </w:p>
    <w:p w14:paraId="074F22B5" w14:textId="77777777" w:rsidR="00B222C5" w:rsidRPr="00246914" w:rsidRDefault="00B222C5" w:rsidP="00B222C5">
      <w:pPr>
        <w:jc w:val="center"/>
        <w:rPr>
          <w:rFonts w:ascii="Arial Narrow" w:hAnsi="Arial Narrow"/>
          <w:b/>
          <w:szCs w:val="24"/>
        </w:rPr>
      </w:pPr>
    </w:p>
    <w:p w14:paraId="10D592EC" w14:textId="3369C22A" w:rsidR="000F159B" w:rsidRPr="00246914" w:rsidRDefault="000F159B" w:rsidP="000F159B">
      <w:pPr>
        <w:rPr>
          <w:rFonts w:ascii="Arial Narrow" w:hAnsi="Arial Narrow"/>
          <w:szCs w:val="24"/>
        </w:rPr>
      </w:pPr>
      <w:r w:rsidRPr="00246914">
        <w:rPr>
          <w:rFonts w:ascii="Arial Narrow" w:hAnsi="Arial Narrow"/>
          <w:b/>
          <w:szCs w:val="24"/>
        </w:rPr>
        <w:t>Week 5</w:t>
      </w:r>
    </w:p>
    <w:p w14:paraId="1C1DF030" w14:textId="15566A5F" w:rsidR="000F159B" w:rsidRPr="00246914" w:rsidRDefault="00D60AAB" w:rsidP="005B36A1">
      <w:pPr>
        <w:ind w:left="720" w:hanging="720"/>
        <w:rPr>
          <w:rFonts w:ascii="Arial Narrow" w:hAnsi="Arial Narrow"/>
          <w:szCs w:val="24"/>
        </w:rPr>
      </w:pPr>
      <w:r>
        <w:rPr>
          <w:rFonts w:ascii="Arial Narrow" w:hAnsi="Arial Narrow"/>
          <w:szCs w:val="24"/>
        </w:rPr>
        <w:t>9/17</w:t>
      </w:r>
      <w:r w:rsidR="005B36A1" w:rsidRPr="00246914">
        <w:rPr>
          <w:rFonts w:ascii="Arial Narrow" w:hAnsi="Arial Narrow"/>
          <w:szCs w:val="24"/>
        </w:rPr>
        <w:tab/>
        <w:t>Jonat</w:t>
      </w:r>
      <w:r w:rsidR="00B222C5" w:rsidRPr="00246914">
        <w:rPr>
          <w:rFonts w:ascii="Arial Narrow" w:hAnsi="Arial Narrow"/>
          <w:szCs w:val="24"/>
        </w:rPr>
        <w:t xml:space="preserve">han Swift, </w:t>
      </w:r>
      <w:r w:rsidR="00AF7DAF" w:rsidRPr="00246914">
        <w:rPr>
          <w:rFonts w:ascii="Arial Narrow" w:hAnsi="Arial Narrow"/>
          <w:szCs w:val="24"/>
        </w:rPr>
        <w:t>“Progress of beauty</w:t>
      </w:r>
      <w:r w:rsidR="005B36A1" w:rsidRPr="00246914">
        <w:rPr>
          <w:rFonts w:ascii="Arial Narrow" w:hAnsi="Arial Narrow"/>
          <w:szCs w:val="24"/>
        </w:rPr>
        <w:t>”</w:t>
      </w:r>
      <w:r w:rsidR="00AF7DAF" w:rsidRPr="00246914">
        <w:rPr>
          <w:rFonts w:ascii="Arial Narrow" w:hAnsi="Arial Narrow"/>
          <w:szCs w:val="24"/>
        </w:rPr>
        <w:t xml:space="preserve"> (1719);</w:t>
      </w:r>
      <w:r w:rsidR="00BA5010" w:rsidRPr="00246914">
        <w:rPr>
          <w:rFonts w:ascii="Arial Narrow" w:hAnsi="Arial Narrow"/>
          <w:szCs w:val="24"/>
        </w:rPr>
        <w:t xml:space="preserve"> </w:t>
      </w:r>
      <w:r w:rsidR="005B36A1" w:rsidRPr="00246914">
        <w:rPr>
          <w:rFonts w:ascii="Arial Narrow" w:hAnsi="Arial Narrow"/>
          <w:szCs w:val="24"/>
        </w:rPr>
        <w:t>“A Description of a City S</w:t>
      </w:r>
      <w:r w:rsidR="00AF7DAF" w:rsidRPr="00246914">
        <w:rPr>
          <w:rFonts w:ascii="Arial Narrow" w:hAnsi="Arial Narrow"/>
          <w:szCs w:val="24"/>
        </w:rPr>
        <w:t>hower</w:t>
      </w:r>
      <w:r w:rsidR="005B36A1" w:rsidRPr="00246914">
        <w:rPr>
          <w:rFonts w:ascii="Arial Narrow" w:hAnsi="Arial Narrow"/>
          <w:szCs w:val="24"/>
        </w:rPr>
        <w:t>”</w:t>
      </w:r>
      <w:r w:rsidR="00AF7DAF" w:rsidRPr="00246914">
        <w:rPr>
          <w:rFonts w:ascii="Arial Narrow" w:hAnsi="Arial Narrow"/>
          <w:szCs w:val="24"/>
        </w:rPr>
        <w:t xml:space="preserve"> (1710</w:t>
      </w:r>
      <w:proofErr w:type="gramStart"/>
      <w:r w:rsidR="00AF7DAF" w:rsidRPr="00246914">
        <w:rPr>
          <w:rFonts w:ascii="Arial Narrow" w:hAnsi="Arial Narrow"/>
          <w:szCs w:val="24"/>
        </w:rPr>
        <w:t>);</w:t>
      </w:r>
      <w:r w:rsidR="005B36A1" w:rsidRPr="00246914">
        <w:rPr>
          <w:rFonts w:ascii="Arial Narrow" w:hAnsi="Arial Narrow"/>
          <w:szCs w:val="24"/>
        </w:rPr>
        <w:t xml:space="preserve">  “</w:t>
      </w:r>
      <w:proofErr w:type="gramEnd"/>
      <w:r w:rsidR="005B36A1" w:rsidRPr="00246914">
        <w:rPr>
          <w:rFonts w:ascii="Arial Narrow" w:hAnsi="Arial Narrow"/>
          <w:szCs w:val="24"/>
        </w:rPr>
        <w:t>S</w:t>
      </w:r>
      <w:r w:rsidR="000F159B" w:rsidRPr="00246914">
        <w:rPr>
          <w:rFonts w:ascii="Arial Narrow" w:hAnsi="Arial Narrow"/>
          <w:szCs w:val="24"/>
        </w:rPr>
        <w:t>tella</w:t>
      </w:r>
      <w:r w:rsidR="005B36A1" w:rsidRPr="00246914">
        <w:rPr>
          <w:rFonts w:ascii="Arial Narrow" w:hAnsi="Arial Narrow"/>
          <w:szCs w:val="24"/>
        </w:rPr>
        <w:t>’s Birthday, 1718,” “Stella’s Birthday, 1727,” The Lady’s Dressing R</w:t>
      </w:r>
      <w:r w:rsidR="000F159B" w:rsidRPr="00246914">
        <w:rPr>
          <w:rFonts w:ascii="Arial Narrow" w:hAnsi="Arial Narrow"/>
          <w:szCs w:val="24"/>
        </w:rPr>
        <w:t>oom</w:t>
      </w:r>
      <w:r w:rsidR="005B36A1" w:rsidRPr="00246914">
        <w:rPr>
          <w:rFonts w:ascii="Arial Narrow" w:hAnsi="Arial Narrow"/>
          <w:szCs w:val="24"/>
        </w:rPr>
        <w:t>”</w:t>
      </w:r>
      <w:r w:rsidR="00AF7DAF" w:rsidRPr="00246914">
        <w:rPr>
          <w:rFonts w:ascii="Arial Narrow" w:hAnsi="Arial Narrow"/>
          <w:szCs w:val="24"/>
        </w:rPr>
        <w:t xml:space="preserve"> (1723)</w:t>
      </w:r>
    </w:p>
    <w:p w14:paraId="43943475" w14:textId="3051CD6B" w:rsidR="000F159B" w:rsidRPr="00246914" w:rsidRDefault="00D60AAB" w:rsidP="005B36A1">
      <w:pPr>
        <w:ind w:left="720" w:hanging="720"/>
        <w:rPr>
          <w:rFonts w:ascii="Arial Narrow" w:hAnsi="Arial Narrow"/>
          <w:szCs w:val="24"/>
        </w:rPr>
      </w:pPr>
      <w:r>
        <w:rPr>
          <w:rFonts w:ascii="Arial Narrow" w:hAnsi="Arial Narrow"/>
          <w:szCs w:val="24"/>
        </w:rPr>
        <w:t>9/19</w:t>
      </w:r>
      <w:r w:rsidR="000F159B" w:rsidRPr="00246914">
        <w:rPr>
          <w:rFonts w:ascii="Arial Narrow" w:hAnsi="Arial Narrow"/>
          <w:szCs w:val="24"/>
        </w:rPr>
        <w:tab/>
        <w:t>Lady Mary</w:t>
      </w:r>
      <w:r w:rsidR="005B36A1" w:rsidRPr="00246914">
        <w:rPr>
          <w:rFonts w:ascii="Arial Narrow" w:hAnsi="Arial Narrow"/>
          <w:szCs w:val="24"/>
        </w:rPr>
        <w:t xml:space="preserve"> Wortley Montagu</w:t>
      </w:r>
      <w:r w:rsidR="000F159B" w:rsidRPr="00246914">
        <w:rPr>
          <w:rFonts w:ascii="Arial Narrow" w:hAnsi="Arial Narrow"/>
          <w:szCs w:val="24"/>
        </w:rPr>
        <w:t xml:space="preserve">, </w:t>
      </w:r>
      <w:r w:rsidR="005B36A1" w:rsidRPr="00246914">
        <w:rPr>
          <w:rFonts w:ascii="Arial Narrow" w:hAnsi="Arial Narrow"/>
          <w:szCs w:val="24"/>
        </w:rPr>
        <w:t>“</w:t>
      </w:r>
      <w:r w:rsidR="00AF7DAF" w:rsidRPr="00246914">
        <w:rPr>
          <w:rFonts w:ascii="Arial Narrow" w:hAnsi="Arial Narrow"/>
          <w:szCs w:val="24"/>
        </w:rPr>
        <w:t>Saturday; The Small Pox</w:t>
      </w:r>
      <w:r w:rsidR="005B36A1" w:rsidRPr="00246914">
        <w:rPr>
          <w:rFonts w:ascii="Arial Narrow" w:hAnsi="Arial Narrow"/>
          <w:szCs w:val="24"/>
        </w:rPr>
        <w:t>”</w:t>
      </w:r>
      <w:r w:rsidR="00AF7DAF" w:rsidRPr="00246914">
        <w:rPr>
          <w:rFonts w:ascii="Arial Narrow" w:hAnsi="Arial Narrow"/>
          <w:szCs w:val="24"/>
        </w:rPr>
        <w:t xml:space="preserve"> (1716);</w:t>
      </w:r>
      <w:r w:rsidR="005B36A1" w:rsidRPr="00246914">
        <w:rPr>
          <w:rFonts w:ascii="Arial Narrow" w:hAnsi="Arial Narrow"/>
          <w:szCs w:val="24"/>
        </w:rPr>
        <w:t xml:space="preserve"> “The R</w:t>
      </w:r>
      <w:r w:rsidR="000F159B" w:rsidRPr="00246914">
        <w:rPr>
          <w:rFonts w:ascii="Arial Narrow" w:hAnsi="Arial Narrow"/>
          <w:szCs w:val="24"/>
        </w:rPr>
        <w:t>easons</w:t>
      </w:r>
      <w:r w:rsidR="00AF7DAF" w:rsidRPr="00246914">
        <w:rPr>
          <w:rFonts w:ascii="Arial Narrow" w:hAnsi="Arial Narrow"/>
          <w:szCs w:val="24"/>
        </w:rPr>
        <w:t xml:space="preserve"> that Induced Dr. S. to Write </w:t>
      </w:r>
      <w:r w:rsidR="005B36A1" w:rsidRPr="00246914">
        <w:rPr>
          <w:rFonts w:ascii="Arial Narrow" w:hAnsi="Arial Narrow"/>
          <w:szCs w:val="24"/>
        </w:rPr>
        <w:t xml:space="preserve">Poem Called </w:t>
      </w:r>
      <w:proofErr w:type="gramStart"/>
      <w:r w:rsidR="005B36A1" w:rsidRPr="00246914">
        <w:rPr>
          <w:rFonts w:ascii="Arial Narrow" w:hAnsi="Arial Narrow"/>
          <w:szCs w:val="24"/>
        </w:rPr>
        <w:t>The</w:t>
      </w:r>
      <w:proofErr w:type="gramEnd"/>
      <w:r w:rsidR="005B36A1" w:rsidRPr="00246914">
        <w:rPr>
          <w:rFonts w:ascii="Arial Narrow" w:hAnsi="Arial Narrow"/>
          <w:szCs w:val="24"/>
        </w:rPr>
        <w:t xml:space="preserve"> Lady’s Dressing Room”</w:t>
      </w:r>
      <w:r w:rsidR="00AF7DAF" w:rsidRPr="00246914">
        <w:rPr>
          <w:rFonts w:ascii="Arial Narrow" w:hAnsi="Arial Narrow"/>
          <w:szCs w:val="24"/>
        </w:rPr>
        <w:t xml:space="preserve"> (1734)</w:t>
      </w:r>
    </w:p>
    <w:p w14:paraId="4D77CC6C" w14:textId="79271DBD" w:rsidR="00D60AAB" w:rsidRPr="00246914" w:rsidRDefault="00D60AAB" w:rsidP="00D60AAB">
      <w:pPr>
        <w:ind w:left="720" w:hanging="720"/>
        <w:rPr>
          <w:rFonts w:ascii="Arial Narrow" w:hAnsi="Arial Narrow"/>
          <w:szCs w:val="24"/>
        </w:rPr>
      </w:pPr>
      <w:r>
        <w:rPr>
          <w:rFonts w:ascii="Arial Narrow" w:hAnsi="Arial Narrow"/>
          <w:szCs w:val="24"/>
        </w:rPr>
        <w:t>9/21</w:t>
      </w:r>
      <w:r w:rsidR="00F934F7" w:rsidRPr="00246914">
        <w:rPr>
          <w:rFonts w:ascii="Arial Narrow" w:hAnsi="Arial Narrow"/>
          <w:szCs w:val="24"/>
        </w:rPr>
        <w:tab/>
      </w:r>
      <w:r>
        <w:rPr>
          <w:rFonts w:ascii="Arial Narrow" w:hAnsi="Arial Narrow"/>
          <w:b/>
          <w:szCs w:val="24"/>
        </w:rPr>
        <w:t>NO CLASS</w:t>
      </w:r>
      <w:r w:rsidR="00714676" w:rsidRPr="00246914">
        <w:rPr>
          <w:rFonts w:ascii="Arial Narrow" w:hAnsi="Arial Narrow"/>
          <w:b/>
          <w:iCs/>
          <w:szCs w:val="24"/>
        </w:rPr>
        <w:t>:</w:t>
      </w:r>
      <w:r>
        <w:rPr>
          <w:rFonts w:ascii="Arial Narrow" w:hAnsi="Arial Narrow"/>
          <w:iCs/>
          <w:szCs w:val="24"/>
        </w:rPr>
        <w:t xml:space="preserve"> Professor Anderson at Huntington Library 18</w:t>
      </w:r>
      <w:r w:rsidRPr="00D60AAB">
        <w:rPr>
          <w:rFonts w:ascii="Arial Narrow" w:hAnsi="Arial Narrow"/>
          <w:iCs/>
          <w:szCs w:val="24"/>
          <w:vertAlign w:val="superscript"/>
        </w:rPr>
        <w:t>th</w:t>
      </w:r>
      <w:r>
        <w:rPr>
          <w:rFonts w:ascii="Arial Narrow" w:hAnsi="Arial Narrow"/>
          <w:iCs/>
          <w:szCs w:val="24"/>
        </w:rPr>
        <w:t>-c Seminar Lecture (interested students may attend for extra quiz points)</w:t>
      </w:r>
    </w:p>
    <w:p w14:paraId="27AD503C" w14:textId="5A78BDAB" w:rsidR="000F159B" w:rsidRPr="00246914" w:rsidRDefault="00B222C5" w:rsidP="00B222C5">
      <w:pPr>
        <w:ind w:left="720" w:hanging="720"/>
        <w:rPr>
          <w:rFonts w:ascii="Arial Narrow" w:hAnsi="Arial Narrow"/>
          <w:szCs w:val="24"/>
        </w:rPr>
      </w:pPr>
      <w:r w:rsidRPr="00246914">
        <w:rPr>
          <w:rFonts w:ascii="Arial Narrow" w:hAnsi="Arial Narrow"/>
          <w:szCs w:val="24"/>
        </w:rPr>
        <w:tab/>
      </w:r>
      <w:r w:rsidRPr="00246914">
        <w:rPr>
          <w:rFonts w:ascii="Arial Narrow" w:hAnsi="Arial Narrow"/>
          <w:szCs w:val="24"/>
        </w:rPr>
        <w:tab/>
      </w:r>
      <w:r w:rsidRPr="00246914">
        <w:rPr>
          <w:rFonts w:ascii="Arial Narrow" w:hAnsi="Arial Narrow"/>
          <w:szCs w:val="24"/>
        </w:rPr>
        <w:tab/>
      </w:r>
    </w:p>
    <w:p w14:paraId="3EEBDE92" w14:textId="13321D84" w:rsidR="000F159B" w:rsidRPr="00246914" w:rsidRDefault="000F159B" w:rsidP="000F159B">
      <w:pPr>
        <w:rPr>
          <w:rFonts w:ascii="Arial Narrow" w:hAnsi="Arial Narrow"/>
          <w:szCs w:val="24"/>
        </w:rPr>
      </w:pPr>
      <w:r w:rsidRPr="00246914">
        <w:rPr>
          <w:rFonts w:ascii="Arial Narrow" w:hAnsi="Arial Narrow"/>
          <w:szCs w:val="24"/>
        </w:rPr>
        <w:tab/>
      </w:r>
    </w:p>
    <w:p w14:paraId="7EBBCFE6" w14:textId="77777777" w:rsidR="00714676" w:rsidRPr="00246914" w:rsidRDefault="00714676" w:rsidP="00714676">
      <w:pPr>
        <w:jc w:val="center"/>
        <w:rPr>
          <w:rFonts w:ascii="Arial Narrow" w:hAnsi="Arial Narrow"/>
          <w:b/>
          <w:szCs w:val="24"/>
        </w:rPr>
      </w:pPr>
      <w:r w:rsidRPr="00246914">
        <w:rPr>
          <w:rFonts w:ascii="Arial Narrow" w:hAnsi="Arial Narrow"/>
          <w:b/>
          <w:szCs w:val="24"/>
        </w:rPr>
        <w:t>UNIT TWO: PLAY</w:t>
      </w:r>
    </w:p>
    <w:p w14:paraId="7C1EADD5" w14:textId="77777777" w:rsidR="00B222C5" w:rsidRPr="00246914" w:rsidRDefault="00B222C5" w:rsidP="00B222C5">
      <w:pPr>
        <w:rPr>
          <w:rFonts w:ascii="Arial Narrow" w:hAnsi="Arial Narrow"/>
          <w:b/>
          <w:szCs w:val="24"/>
        </w:rPr>
      </w:pPr>
    </w:p>
    <w:p w14:paraId="4965B615" w14:textId="23AEA031" w:rsidR="000F159B" w:rsidRPr="00246914" w:rsidRDefault="000F159B" w:rsidP="000F159B">
      <w:pPr>
        <w:rPr>
          <w:rFonts w:ascii="Arial Narrow" w:hAnsi="Arial Narrow"/>
          <w:szCs w:val="24"/>
        </w:rPr>
      </w:pPr>
      <w:r w:rsidRPr="00246914">
        <w:rPr>
          <w:rFonts w:ascii="Arial Narrow" w:hAnsi="Arial Narrow"/>
          <w:b/>
          <w:szCs w:val="24"/>
        </w:rPr>
        <w:t>Week 6</w:t>
      </w:r>
    </w:p>
    <w:p w14:paraId="54F9341F" w14:textId="05A9C0A3" w:rsidR="000F159B" w:rsidRPr="00246914" w:rsidRDefault="00D60AAB" w:rsidP="000F159B">
      <w:pPr>
        <w:rPr>
          <w:rFonts w:ascii="Arial Narrow" w:hAnsi="Arial Narrow"/>
          <w:szCs w:val="24"/>
        </w:rPr>
      </w:pPr>
      <w:r>
        <w:rPr>
          <w:rFonts w:ascii="Arial Narrow" w:hAnsi="Arial Narrow"/>
          <w:szCs w:val="24"/>
        </w:rPr>
        <w:t>9/24</w:t>
      </w:r>
      <w:r w:rsidR="000F159B" w:rsidRPr="00246914">
        <w:rPr>
          <w:rFonts w:ascii="Arial Narrow" w:hAnsi="Arial Narrow"/>
          <w:szCs w:val="24"/>
        </w:rPr>
        <w:tab/>
      </w:r>
      <w:r w:rsidR="005B36A1" w:rsidRPr="00246914">
        <w:rPr>
          <w:rFonts w:ascii="Arial Narrow" w:hAnsi="Arial Narrow"/>
          <w:szCs w:val="24"/>
        </w:rPr>
        <w:t xml:space="preserve">Alexander </w:t>
      </w:r>
      <w:r w:rsidR="000F159B" w:rsidRPr="00246914">
        <w:rPr>
          <w:rFonts w:ascii="Arial Narrow" w:hAnsi="Arial Narrow"/>
          <w:szCs w:val="24"/>
        </w:rPr>
        <w:t xml:space="preserve">Pope, </w:t>
      </w:r>
      <w:r w:rsidR="005B36A1" w:rsidRPr="00246914">
        <w:rPr>
          <w:rFonts w:ascii="Arial Narrow" w:hAnsi="Arial Narrow"/>
          <w:szCs w:val="24"/>
        </w:rPr>
        <w:t xml:space="preserve">“The </w:t>
      </w:r>
      <w:r w:rsidR="000F159B" w:rsidRPr="00246914">
        <w:rPr>
          <w:rFonts w:ascii="Arial Narrow" w:hAnsi="Arial Narrow"/>
          <w:szCs w:val="24"/>
        </w:rPr>
        <w:t>Rape of the Lock</w:t>
      </w:r>
      <w:r w:rsidR="005B36A1" w:rsidRPr="00246914">
        <w:rPr>
          <w:rFonts w:ascii="Arial Narrow" w:hAnsi="Arial Narrow"/>
          <w:szCs w:val="24"/>
        </w:rPr>
        <w:t>”</w:t>
      </w:r>
      <w:r w:rsidR="00AF7DAF" w:rsidRPr="00246914">
        <w:rPr>
          <w:rFonts w:ascii="Arial Narrow" w:hAnsi="Arial Narrow"/>
          <w:szCs w:val="24"/>
        </w:rPr>
        <w:t xml:space="preserve"> (1714),</w:t>
      </w:r>
      <w:r w:rsidR="005B36A1" w:rsidRPr="00246914">
        <w:rPr>
          <w:rFonts w:ascii="Arial Narrow" w:hAnsi="Arial Narrow"/>
          <w:szCs w:val="24"/>
        </w:rPr>
        <w:t xml:space="preserve"> Cantos 1-3</w:t>
      </w:r>
    </w:p>
    <w:p w14:paraId="578152A0" w14:textId="34FCD71B" w:rsidR="000F159B" w:rsidRPr="00246914" w:rsidRDefault="00D60AAB" w:rsidP="000F159B">
      <w:pPr>
        <w:rPr>
          <w:rFonts w:ascii="Arial Narrow" w:hAnsi="Arial Narrow"/>
          <w:szCs w:val="24"/>
        </w:rPr>
      </w:pPr>
      <w:r>
        <w:rPr>
          <w:rFonts w:ascii="Arial Narrow" w:hAnsi="Arial Narrow"/>
          <w:szCs w:val="24"/>
        </w:rPr>
        <w:t>9/26</w:t>
      </w:r>
      <w:r w:rsidR="000F159B" w:rsidRPr="00246914">
        <w:rPr>
          <w:rFonts w:ascii="Arial Narrow" w:hAnsi="Arial Narrow"/>
          <w:szCs w:val="24"/>
        </w:rPr>
        <w:tab/>
        <w:t xml:space="preserve">Pope, </w:t>
      </w:r>
      <w:r w:rsidR="005B36A1" w:rsidRPr="00246914">
        <w:rPr>
          <w:rFonts w:ascii="Arial Narrow" w:hAnsi="Arial Narrow"/>
          <w:szCs w:val="24"/>
        </w:rPr>
        <w:t>“</w:t>
      </w:r>
      <w:r w:rsidR="000F159B" w:rsidRPr="00246914">
        <w:rPr>
          <w:rFonts w:ascii="Arial Narrow" w:hAnsi="Arial Narrow"/>
          <w:szCs w:val="24"/>
        </w:rPr>
        <w:t>Rape of the Lock</w:t>
      </w:r>
      <w:r w:rsidR="005B36A1" w:rsidRPr="00246914">
        <w:rPr>
          <w:rFonts w:ascii="Arial Narrow" w:hAnsi="Arial Narrow"/>
          <w:szCs w:val="24"/>
        </w:rPr>
        <w:t>,” Cantos 4-5.</w:t>
      </w:r>
    </w:p>
    <w:p w14:paraId="2FAD1D52" w14:textId="7E0A45FE" w:rsidR="00D60AAB" w:rsidRPr="00246914" w:rsidRDefault="00D60AAB" w:rsidP="00D60AAB">
      <w:pPr>
        <w:rPr>
          <w:rFonts w:ascii="Arial Narrow" w:hAnsi="Arial Narrow"/>
          <w:szCs w:val="24"/>
        </w:rPr>
      </w:pPr>
      <w:r>
        <w:rPr>
          <w:rFonts w:ascii="Arial Narrow" w:hAnsi="Arial Narrow"/>
          <w:szCs w:val="24"/>
        </w:rPr>
        <w:t>9/28</w:t>
      </w:r>
      <w:r w:rsidR="000F159B" w:rsidRPr="00246914">
        <w:rPr>
          <w:rFonts w:ascii="Arial Narrow" w:hAnsi="Arial Narrow"/>
          <w:szCs w:val="24"/>
        </w:rPr>
        <w:tab/>
      </w:r>
      <w:r>
        <w:rPr>
          <w:rFonts w:ascii="Arial Narrow" w:hAnsi="Arial Narrow"/>
          <w:b/>
          <w:szCs w:val="24"/>
        </w:rPr>
        <w:t>READING QUIZ:</w:t>
      </w:r>
      <w:r w:rsidRPr="00D60AAB">
        <w:rPr>
          <w:rFonts w:ascii="Arial Narrow" w:hAnsi="Arial Narrow"/>
          <w:szCs w:val="24"/>
        </w:rPr>
        <w:t xml:space="preserve"> </w:t>
      </w:r>
      <w:r w:rsidRPr="00246914">
        <w:rPr>
          <w:rFonts w:ascii="Arial Narrow" w:hAnsi="Arial Narrow"/>
          <w:szCs w:val="24"/>
        </w:rPr>
        <w:t>review</w:t>
      </w:r>
      <w:r w:rsidRPr="00246914">
        <w:rPr>
          <w:rFonts w:ascii="Arial Narrow" w:hAnsi="Arial Narrow"/>
          <w:b/>
          <w:szCs w:val="24"/>
        </w:rPr>
        <w:t xml:space="preserve"> </w:t>
      </w:r>
      <w:r w:rsidRPr="00246914">
        <w:rPr>
          <w:rFonts w:ascii="Arial Narrow" w:hAnsi="Arial Narrow"/>
          <w:szCs w:val="24"/>
        </w:rPr>
        <w:t xml:space="preserve">“Play,” from </w:t>
      </w:r>
      <w:r w:rsidRPr="00246914">
        <w:rPr>
          <w:rFonts w:ascii="Arial Narrow" w:hAnsi="Arial Narrow"/>
          <w:i/>
          <w:iCs/>
          <w:szCs w:val="24"/>
        </w:rPr>
        <w:t>PSR*</w:t>
      </w:r>
    </w:p>
    <w:p w14:paraId="73F856D3" w14:textId="6CBFEF2B" w:rsidR="001603F4" w:rsidRPr="00246914" w:rsidRDefault="00D60AAB" w:rsidP="00D60AAB">
      <w:pPr>
        <w:ind w:left="720"/>
        <w:rPr>
          <w:rFonts w:ascii="Arial Narrow" w:hAnsi="Arial Narrow"/>
          <w:szCs w:val="24"/>
        </w:rPr>
      </w:pPr>
      <w:r w:rsidRPr="00246914">
        <w:rPr>
          <w:rFonts w:ascii="Arial Narrow" w:hAnsi="Arial Narrow"/>
          <w:szCs w:val="24"/>
          <w:u w:val="single"/>
        </w:rPr>
        <w:t>Theoretical reading</w:t>
      </w:r>
      <w:r w:rsidRPr="00246914">
        <w:rPr>
          <w:rFonts w:ascii="Arial Narrow" w:hAnsi="Arial Narrow"/>
          <w:szCs w:val="24"/>
        </w:rPr>
        <w:t xml:space="preserve">: Johan Huizinga, “The Nature and Significance of Play as a Cultural Phenomenon,” </w:t>
      </w:r>
      <w:r w:rsidRPr="00246914">
        <w:rPr>
          <w:rFonts w:ascii="Arial Narrow" w:hAnsi="Arial Narrow"/>
          <w:i/>
          <w:iCs/>
          <w:szCs w:val="24"/>
        </w:rPr>
        <w:t>PSR*</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00B222C5" w:rsidRPr="00246914">
        <w:rPr>
          <w:rFonts w:ascii="Arial Narrow" w:hAnsi="Arial Narrow"/>
          <w:b/>
          <w:szCs w:val="24"/>
        </w:rPr>
        <w:t>DUE:</w:t>
      </w:r>
      <w:r w:rsidR="00B222C5" w:rsidRPr="00246914">
        <w:rPr>
          <w:rFonts w:ascii="Arial Narrow" w:hAnsi="Arial Narrow"/>
          <w:szCs w:val="24"/>
        </w:rPr>
        <w:t xml:space="preserve"> </w:t>
      </w:r>
      <w:r w:rsidR="00B222C5" w:rsidRPr="00246914">
        <w:rPr>
          <w:rFonts w:ascii="Arial Narrow" w:hAnsi="Arial Narrow"/>
          <w:b/>
          <w:szCs w:val="24"/>
        </w:rPr>
        <w:t>PAPER B</w:t>
      </w:r>
    </w:p>
    <w:p w14:paraId="211EC74D" w14:textId="77777777" w:rsidR="003B61F7" w:rsidRPr="00246914" w:rsidRDefault="003B61F7" w:rsidP="000F159B">
      <w:pPr>
        <w:rPr>
          <w:rFonts w:ascii="Arial Narrow" w:hAnsi="Arial Narrow"/>
          <w:b/>
          <w:szCs w:val="24"/>
        </w:rPr>
      </w:pPr>
    </w:p>
    <w:p w14:paraId="41DCBF15" w14:textId="7357AD23" w:rsidR="000F159B" w:rsidRPr="00246914" w:rsidRDefault="000F159B" w:rsidP="000F159B">
      <w:pPr>
        <w:rPr>
          <w:rFonts w:ascii="Arial Narrow" w:hAnsi="Arial Narrow"/>
          <w:b/>
          <w:szCs w:val="24"/>
        </w:rPr>
      </w:pPr>
      <w:r w:rsidRPr="00246914">
        <w:rPr>
          <w:rFonts w:ascii="Arial Narrow" w:hAnsi="Arial Narrow"/>
          <w:b/>
          <w:szCs w:val="24"/>
        </w:rPr>
        <w:t>Week 7</w:t>
      </w:r>
    </w:p>
    <w:p w14:paraId="4C9B5C66" w14:textId="70A70124" w:rsidR="000F159B" w:rsidRPr="00246914" w:rsidRDefault="00D60AAB" w:rsidP="000F159B">
      <w:pPr>
        <w:rPr>
          <w:rFonts w:ascii="Arial Narrow" w:hAnsi="Arial Narrow"/>
          <w:szCs w:val="24"/>
        </w:rPr>
      </w:pPr>
      <w:r>
        <w:rPr>
          <w:rFonts w:ascii="Arial Narrow" w:hAnsi="Arial Narrow"/>
          <w:szCs w:val="24"/>
        </w:rPr>
        <w:t>10/1</w:t>
      </w:r>
      <w:r w:rsidR="000F159B" w:rsidRPr="00246914">
        <w:rPr>
          <w:rFonts w:ascii="Arial Narrow" w:hAnsi="Arial Narrow"/>
          <w:szCs w:val="24"/>
        </w:rPr>
        <w:tab/>
      </w:r>
      <w:r w:rsidR="005B36A1" w:rsidRPr="00246914">
        <w:rPr>
          <w:rFonts w:ascii="Arial Narrow" w:hAnsi="Arial Narrow"/>
          <w:szCs w:val="24"/>
        </w:rPr>
        <w:t xml:space="preserve">Eliza </w:t>
      </w:r>
      <w:r w:rsidR="000F159B" w:rsidRPr="00246914">
        <w:rPr>
          <w:rFonts w:ascii="Arial Narrow" w:hAnsi="Arial Narrow"/>
          <w:szCs w:val="24"/>
        </w:rPr>
        <w:t xml:space="preserve">Haywood, </w:t>
      </w:r>
      <w:proofErr w:type="spellStart"/>
      <w:r w:rsidR="000F159B" w:rsidRPr="00246914">
        <w:rPr>
          <w:rFonts w:ascii="Arial Narrow" w:hAnsi="Arial Narrow"/>
          <w:i/>
          <w:szCs w:val="24"/>
        </w:rPr>
        <w:t>Fantomina</w:t>
      </w:r>
      <w:proofErr w:type="spellEnd"/>
      <w:r w:rsidR="00AF7DAF" w:rsidRPr="00246914">
        <w:rPr>
          <w:rFonts w:ascii="Arial Narrow" w:hAnsi="Arial Narrow"/>
          <w:szCs w:val="24"/>
        </w:rPr>
        <w:t xml:space="preserve"> (1725)</w:t>
      </w:r>
    </w:p>
    <w:p w14:paraId="7F3491BD" w14:textId="3C3C2A4E" w:rsidR="000F159B" w:rsidRPr="00246914" w:rsidRDefault="00D60AAB" w:rsidP="000F159B">
      <w:pPr>
        <w:rPr>
          <w:rFonts w:ascii="Arial Narrow" w:hAnsi="Arial Narrow"/>
          <w:szCs w:val="24"/>
        </w:rPr>
      </w:pPr>
      <w:r>
        <w:rPr>
          <w:rFonts w:ascii="Arial Narrow" w:hAnsi="Arial Narrow"/>
          <w:szCs w:val="24"/>
        </w:rPr>
        <w:t>10/3</w:t>
      </w:r>
      <w:r w:rsidR="000F159B" w:rsidRPr="00246914">
        <w:rPr>
          <w:rFonts w:ascii="Arial Narrow" w:hAnsi="Arial Narrow"/>
          <w:szCs w:val="24"/>
        </w:rPr>
        <w:tab/>
        <w:t xml:space="preserve">Haywood, </w:t>
      </w:r>
      <w:proofErr w:type="spellStart"/>
      <w:r w:rsidR="000F159B" w:rsidRPr="00246914">
        <w:rPr>
          <w:rFonts w:ascii="Arial Narrow" w:hAnsi="Arial Narrow"/>
          <w:i/>
          <w:szCs w:val="24"/>
        </w:rPr>
        <w:t>Fantomina</w:t>
      </w:r>
      <w:proofErr w:type="spellEnd"/>
      <w:r w:rsidR="005B36A1" w:rsidRPr="00246914">
        <w:rPr>
          <w:rFonts w:ascii="Arial Narrow" w:hAnsi="Arial Narrow"/>
          <w:szCs w:val="24"/>
        </w:rPr>
        <w:t>, “In Context: The Eighteenth-Century Sexual Imagination”</w:t>
      </w:r>
    </w:p>
    <w:p w14:paraId="46C974C7" w14:textId="051B700B" w:rsidR="00B222C5" w:rsidRPr="00246914" w:rsidRDefault="00D60AAB" w:rsidP="00B222C5">
      <w:pPr>
        <w:rPr>
          <w:rFonts w:ascii="Arial Narrow" w:hAnsi="Arial Narrow"/>
          <w:szCs w:val="24"/>
        </w:rPr>
      </w:pPr>
      <w:r>
        <w:rPr>
          <w:rFonts w:ascii="Arial Narrow" w:hAnsi="Arial Narrow"/>
          <w:szCs w:val="24"/>
        </w:rPr>
        <w:t>10/5</w:t>
      </w:r>
      <w:r w:rsidR="000F159B" w:rsidRPr="00246914">
        <w:rPr>
          <w:rFonts w:ascii="Arial Narrow" w:hAnsi="Arial Narrow"/>
          <w:szCs w:val="24"/>
        </w:rPr>
        <w:tab/>
      </w:r>
      <w:r w:rsidR="00FA3360" w:rsidRPr="00246914">
        <w:rPr>
          <w:rFonts w:ascii="Arial Narrow" w:hAnsi="Arial Narrow"/>
          <w:b/>
          <w:szCs w:val="24"/>
        </w:rPr>
        <w:t>READING QUIZ</w:t>
      </w:r>
      <w:r w:rsidR="00B222C5" w:rsidRPr="00246914">
        <w:rPr>
          <w:rFonts w:ascii="Arial Narrow" w:hAnsi="Arial Narrow"/>
          <w:b/>
          <w:szCs w:val="24"/>
        </w:rPr>
        <w:t>:</w:t>
      </w:r>
      <w:r w:rsidR="00A3768D" w:rsidRPr="00246914">
        <w:rPr>
          <w:rFonts w:ascii="Arial Narrow" w:hAnsi="Arial Narrow"/>
          <w:b/>
          <w:szCs w:val="24"/>
        </w:rPr>
        <w:t xml:space="preserve"> </w:t>
      </w:r>
      <w:r w:rsidR="00A3768D" w:rsidRPr="00246914">
        <w:rPr>
          <w:rFonts w:ascii="Arial Narrow" w:hAnsi="Arial Narrow"/>
          <w:szCs w:val="24"/>
        </w:rPr>
        <w:t>review</w:t>
      </w:r>
      <w:r w:rsidR="00B222C5" w:rsidRPr="00246914">
        <w:rPr>
          <w:rFonts w:ascii="Arial Narrow" w:hAnsi="Arial Narrow"/>
          <w:b/>
          <w:szCs w:val="24"/>
        </w:rPr>
        <w:t xml:space="preserve"> </w:t>
      </w:r>
      <w:r w:rsidR="00B222C5" w:rsidRPr="00246914">
        <w:rPr>
          <w:rFonts w:ascii="Arial Narrow" w:hAnsi="Arial Narrow"/>
          <w:szCs w:val="24"/>
        </w:rPr>
        <w:t xml:space="preserve">“Play,” from </w:t>
      </w:r>
      <w:r w:rsidR="00B222C5" w:rsidRPr="00246914">
        <w:rPr>
          <w:rFonts w:ascii="Arial Narrow" w:hAnsi="Arial Narrow"/>
          <w:i/>
          <w:iCs/>
          <w:szCs w:val="24"/>
        </w:rPr>
        <w:t>PSR*</w:t>
      </w:r>
    </w:p>
    <w:p w14:paraId="3991C784" w14:textId="0E888113" w:rsidR="00B222C5" w:rsidRPr="00246914" w:rsidRDefault="00FA3360" w:rsidP="00B222C5">
      <w:pPr>
        <w:ind w:left="720"/>
        <w:rPr>
          <w:rFonts w:ascii="Arial Narrow" w:hAnsi="Arial Narrow"/>
          <w:szCs w:val="24"/>
        </w:rPr>
      </w:pPr>
      <w:r w:rsidRPr="00246914">
        <w:rPr>
          <w:rFonts w:ascii="Arial Narrow" w:hAnsi="Arial Narrow"/>
          <w:szCs w:val="24"/>
          <w:u w:val="single"/>
        </w:rPr>
        <w:t>Theoretical reading</w:t>
      </w:r>
      <w:r w:rsidR="00B222C5" w:rsidRPr="00246914">
        <w:rPr>
          <w:rFonts w:ascii="Arial Narrow" w:hAnsi="Arial Narrow"/>
          <w:szCs w:val="24"/>
        </w:rPr>
        <w:t xml:space="preserve">: </w:t>
      </w:r>
      <w:r w:rsidR="00D60AAB">
        <w:rPr>
          <w:rFonts w:ascii="Arial Narrow" w:hAnsi="Arial Narrow"/>
          <w:szCs w:val="24"/>
        </w:rPr>
        <w:t>Neal Gabler</w:t>
      </w:r>
      <w:r w:rsidR="00B222C5" w:rsidRPr="00246914">
        <w:rPr>
          <w:rFonts w:ascii="Arial Narrow" w:hAnsi="Arial Narrow"/>
          <w:szCs w:val="24"/>
        </w:rPr>
        <w:t>, “</w:t>
      </w:r>
      <w:r w:rsidR="00D60AAB">
        <w:rPr>
          <w:rFonts w:ascii="Arial Narrow" w:hAnsi="Arial Narrow"/>
          <w:szCs w:val="24"/>
        </w:rPr>
        <w:t>Life the Movie</w:t>
      </w:r>
      <w:r w:rsidR="00B222C5" w:rsidRPr="00246914">
        <w:rPr>
          <w:rFonts w:ascii="Arial Narrow" w:hAnsi="Arial Narrow"/>
          <w:szCs w:val="24"/>
        </w:rPr>
        <w:t xml:space="preserve">,” </w:t>
      </w:r>
      <w:r w:rsidR="00B222C5" w:rsidRPr="00246914">
        <w:rPr>
          <w:rFonts w:ascii="Arial Narrow" w:hAnsi="Arial Narrow"/>
          <w:i/>
          <w:iCs/>
          <w:szCs w:val="24"/>
        </w:rPr>
        <w:t>PSR*</w:t>
      </w:r>
    </w:p>
    <w:p w14:paraId="62BB12D3" w14:textId="77777777" w:rsidR="000F159B" w:rsidRPr="00246914" w:rsidRDefault="000F159B" w:rsidP="000F159B">
      <w:pPr>
        <w:rPr>
          <w:rFonts w:ascii="Arial Narrow" w:hAnsi="Arial Narrow"/>
          <w:iCs/>
          <w:szCs w:val="24"/>
        </w:rPr>
      </w:pPr>
    </w:p>
    <w:p w14:paraId="3DCE1932" w14:textId="608273E3" w:rsidR="000F159B" w:rsidRPr="00246914" w:rsidRDefault="00AE7FB5" w:rsidP="000F159B">
      <w:pPr>
        <w:rPr>
          <w:rFonts w:ascii="Arial Narrow" w:hAnsi="Arial Narrow"/>
          <w:b/>
          <w:iCs/>
          <w:szCs w:val="24"/>
        </w:rPr>
      </w:pPr>
      <w:r w:rsidRPr="00246914">
        <w:rPr>
          <w:rFonts w:ascii="Arial Narrow" w:hAnsi="Arial Narrow"/>
          <w:b/>
          <w:iCs/>
          <w:szCs w:val="24"/>
        </w:rPr>
        <w:t>Week 8</w:t>
      </w:r>
      <w:r w:rsidR="0010385A" w:rsidRPr="00246914">
        <w:rPr>
          <w:rFonts w:ascii="Arial Narrow" w:hAnsi="Arial Narrow"/>
          <w:b/>
          <w:iCs/>
          <w:szCs w:val="24"/>
        </w:rPr>
        <w:t xml:space="preserve"> MIDTERM</w:t>
      </w:r>
    </w:p>
    <w:p w14:paraId="26A96643" w14:textId="011953C9" w:rsidR="000F159B" w:rsidRPr="00246914" w:rsidRDefault="00D60AAB" w:rsidP="000F159B">
      <w:pPr>
        <w:rPr>
          <w:rFonts w:ascii="Arial Narrow" w:hAnsi="Arial Narrow"/>
          <w:szCs w:val="24"/>
        </w:rPr>
      </w:pPr>
      <w:r>
        <w:rPr>
          <w:rFonts w:ascii="Arial Narrow" w:hAnsi="Arial Narrow"/>
          <w:szCs w:val="24"/>
        </w:rPr>
        <w:t>10/8</w:t>
      </w:r>
      <w:r w:rsidR="000F159B" w:rsidRPr="00246914">
        <w:rPr>
          <w:rFonts w:ascii="Arial Narrow" w:hAnsi="Arial Narrow"/>
          <w:szCs w:val="24"/>
        </w:rPr>
        <w:tab/>
      </w:r>
      <w:r w:rsidR="0093184E" w:rsidRPr="00246914">
        <w:rPr>
          <w:rFonts w:ascii="Arial Narrow" w:hAnsi="Arial Narrow"/>
          <w:szCs w:val="24"/>
        </w:rPr>
        <w:t xml:space="preserve">Midterm review </w:t>
      </w:r>
    </w:p>
    <w:p w14:paraId="4BC4DCAD" w14:textId="6934C006" w:rsidR="000F159B" w:rsidRPr="00246914" w:rsidRDefault="00D60AAB" w:rsidP="000F159B">
      <w:pPr>
        <w:rPr>
          <w:rFonts w:ascii="Arial Narrow" w:hAnsi="Arial Narrow"/>
          <w:szCs w:val="24"/>
        </w:rPr>
      </w:pPr>
      <w:r>
        <w:rPr>
          <w:rFonts w:ascii="Arial Narrow" w:hAnsi="Arial Narrow"/>
          <w:szCs w:val="24"/>
        </w:rPr>
        <w:t>10/10</w:t>
      </w:r>
      <w:r w:rsidR="00AE7FB5" w:rsidRPr="00246914">
        <w:rPr>
          <w:rFonts w:ascii="Arial Narrow" w:hAnsi="Arial Narrow"/>
          <w:szCs w:val="24"/>
        </w:rPr>
        <w:tab/>
      </w:r>
      <w:r w:rsidR="0093184E" w:rsidRPr="00246914">
        <w:rPr>
          <w:rFonts w:ascii="Arial Narrow" w:hAnsi="Arial Narrow"/>
          <w:szCs w:val="24"/>
        </w:rPr>
        <w:t>MIDTERM</w:t>
      </w:r>
    </w:p>
    <w:p w14:paraId="5A52A57F" w14:textId="2A5DE250" w:rsidR="000F159B" w:rsidRPr="00246914" w:rsidRDefault="00D60AAB" w:rsidP="000F159B">
      <w:pPr>
        <w:ind w:left="720" w:hanging="720"/>
        <w:rPr>
          <w:rFonts w:ascii="Arial Narrow" w:hAnsi="Arial Narrow"/>
          <w:szCs w:val="24"/>
        </w:rPr>
      </w:pPr>
      <w:r>
        <w:rPr>
          <w:rFonts w:ascii="Arial Narrow" w:hAnsi="Arial Narrow"/>
          <w:szCs w:val="24"/>
        </w:rPr>
        <w:t>10/12</w:t>
      </w:r>
      <w:r w:rsidR="000F159B" w:rsidRPr="00246914">
        <w:rPr>
          <w:rFonts w:ascii="Arial Narrow" w:hAnsi="Arial Narrow"/>
          <w:szCs w:val="24"/>
        </w:rPr>
        <w:tab/>
      </w:r>
      <w:r w:rsidR="00EF7EC8" w:rsidRPr="00246914">
        <w:rPr>
          <w:rFonts w:ascii="Arial Narrow" w:hAnsi="Arial Narrow"/>
          <w:szCs w:val="24"/>
        </w:rPr>
        <w:t xml:space="preserve">Broadview </w:t>
      </w:r>
      <w:r w:rsidR="007807AB" w:rsidRPr="00246914">
        <w:rPr>
          <w:rFonts w:ascii="Arial Narrow" w:hAnsi="Arial Narrow"/>
          <w:szCs w:val="24"/>
        </w:rPr>
        <w:t>Introduction, from “Print Culture”</w:t>
      </w:r>
      <w:proofErr w:type="gramStart"/>
      <w:r w:rsidR="007807AB" w:rsidRPr="00246914">
        <w:rPr>
          <w:rFonts w:ascii="Arial Narrow" w:hAnsi="Arial Narrow"/>
          <w:szCs w:val="24"/>
        </w:rPr>
        <w:t>-“</w:t>
      </w:r>
      <w:proofErr w:type="gramEnd"/>
      <w:r w:rsidR="007807AB" w:rsidRPr="00246914">
        <w:rPr>
          <w:rFonts w:ascii="Arial Narrow" w:hAnsi="Arial Narrow"/>
          <w:szCs w:val="24"/>
        </w:rPr>
        <w:t xml:space="preserve">The Novel”: pp. xlix-lxvii; Samuel Johnson “On Fiction,” </w:t>
      </w:r>
      <w:r w:rsidR="007807AB" w:rsidRPr="00246914">
        <w:rPr>
          <w:rFonts w:ascii="Arial Narrow" w:hAnsi="Arial Narrow"/>
          <w:i/>
          <w:iCs/>
          <w:szCs w:val="24"/>
        </w:rPr>
        <w:t>The Rambler</w:t>
      </w:r>
      <w:r w:rsidR="007807AB" w:rsidRPr="00246914">
        <w:rPr>
          <w:rFonts w:ascii="Arial Narrow" w:hAnsi="Arial Narrow"/>
          <w:szCs w:val="24"/>
        </w:rPr>
        <w:t>, No. 4</w:t>
      </w:r>
      <w:r w:rsidR="00BA5010" w:rsidRPr="00246914">
        <w:rPr>
          <w:rFonts w:ascii="Arial Narrow" w:hAnsi="Arial Narrow"/>
          <w:szCs w:val="24"/>
        </w:rPr>
        <w:t xml:space="preserve">; “On Biography,” </w:t>
      </w:r>
      <w:r w:rsidR="00BA5010" w:rsidRPr="00246914">
        <w:rPr>
          <w:rFonts w:ascii="Arial Narrow" w:hAnsi="Arial Narrow"/>
          <w:i/>
          <w:iCs/>
          <w:szCs w:val="24"/>
        </w:rPr>
        <w:t>The Rambler</w:t>
      </w:r>
      <w:r w:rsidR="00BA5010" w:rsidRPr="00246914">
        <w:rPr>
          <w:rFonts w:ascii="Arial Narrow" w:hAnsi="Arial Narrow"/>
          <w:szCs w:val="24"/>
        </w:rPr>
        <w:t>, No. 60</w:t>
      </w:r>
      <w:r w:rsidR="007807AB" w:rsidRPr="00246914">
        <w:rPr>
          <w:rFonts w:ascii="Arial Narrow" w:hAnsi="Arial Narrow"/>
          <w:szCs w:val="24"/>
        </w:rPr>
        <w:t xml:space="preserve"> (1750)</w:t>
      </w:r>
    </w:p>
    <w:p w14:paraId="2FA3F25F" w14:textId="77777777" w:rsidR="000F159B" w:rsidRPr="00246914" w:rsidRDefault="000F159B" w:rsidP="000F159B">
      <w:pPr>
        <w:rPr>
          <w:rFonts w:ascii="Arial Narrow" w:hAnsi="Arial Narrow"/>
          <w:szCs w:val="24"/>
        </w:rPr>
      </w:pPr>
    </w:p>
    <w:p w14:paraId="3F95FC4E" w14:textId="3D9055EA" w:rsidR="000F159B" w:rsidRPr="00246914" w:rsidRDefault="00AE7FB5" w:rsidP="000F159B">
      <w:pPr>
        <w:rPr>
          <w:rFonts w:ascii="Arial Narrow" w:hAnsi="Arial Narrow"/>
          <w:b/>
          <w:szCs w:val="24"/>
        </w:rPr>
      </w:pPr>
      <w:r w:rsidRPr="00246914">
        <w:rPr>
          <w:rFonts w:ascii="Arial Narrow" w:hAnsi="Arial Narrow"/>
          <w:b/>
          <w:szCs w:val="24"/>
        </w:rPr>
        <w:t>Week 9</w:t>
      </w:r>
      <w:r w:rsidR="000F159B" w:rsidRPr="00246914">
        <w:rPr>
          <w:rFonts w:ascii="Arial Narrow" w:hAnsi="Arial Narrow"/>
          <w:b/>
          <w:szCs w:val="24"/>
        </w:rPr>
        <w:t xml:space="preserve"> </w:t>
      </w:r>
    </w:p>
    <w:p w14:paraId="77FD1559" w14:textId="1FB26AC4" w:rsidR="000F159B" w:rsidRPr="00246914" w:rsidRDefault="00D60AAB" w:rsidP="000F159B">
      <w:pPr>
        <w:ind w:left="720" w:hanging="720"/>
        <w:rPr>
          <w:rFonts w:ascii="Arial Narrow" w:hAnsi="Arial Narrow"/>
          <w:szCs w:val="24"/>
        </w:rPr>
      </w:pPr>
      <w:r>
        <w:rPr>
          <w:rFonts w:ascii="Arial Narrow" w:hAnsi="Arial Narrow"/>
          <w:szCs w:val="24"/>
        </w:rPr>
        <w:t>10/15</w:t>
      </w:r>
      <w:r w:rsidR="000F159B" w:rsidRPr="00246914">
        <w:rPr>
          <w:rFonts w:ascii="Arial Narrow" w:hAnsi="Arial Narrow"/>
          <w:szCs w:val="24"/>
        </w:rPr>
        <w:tab/>
      </w:r>
      <w:r w:rsidR="00AF7DAF" w:rsidRPr="00246914">
        <w:rPr>
          <w:rFonts w:ascii="Arial Narrow" w:hAnsi="Arial Narrow"/>
          <w:szCs w:val="24"/>
        </w:rPr>
        <w:t xml:space="preserve">Frances </w:t>
      </w:r>
      <w:r w:rsidR="00AE7FB5" w:rsidRPr="00246914">
        <w:rPr>
          <w:rFonts w:ascii="Arial Narrow" w:hAnsi="Arial Narrow"/>
          <w:szCs w:val="24"/>
        </w:rPr>
        <w:t>Burney,</w:t>
      </w:r>
      <w:r w:rsidR="00AE7FB5" w:rsidRPr="00246914">
        <w:rPr>
          <w:rFonts w:ascii="Arial Narrow" w:hAnsi="Arial Narrow"/>
          <w:i/>
          <w:szCs w:val="24"/>
        </w:rPr>
        <w:t xml:space="preserve"> Evelina</w:t>
      </w:r>
      <w:r w:rsidR="00AF7DAF" w:rsidRPr="00246914">
        <w:rPr>
          <w:rFonts w:ascii="Arial Narrow" w:hAnsi="Arial Narrow"/>
          <w:szCs w:val="24"/>
        </w:rPr>
        <w:t xml:space="preserve"> (1779)</w:t>
      </w:r>
      <w:r w:rsidR="007807AB" w:rsidRPr="00246914">
        <w:rPr>
          <w:rFonts w:ascii="Arial Narrow" w:hAnsi="Arial Narrow"/>
          <w:szCs w:val="24"/>
        </w:rPr>
        <w:t>, prefatory materials, Letters I-XXI</w:t>
      </w:r>
      <w:r w:rsidR="00895370" w:rsidRPr="00246914">
        <w:rPr>
          <w:rFonts w:ascii="Arial Narrow" w:hAnsi="Arial Narrow"/>
          <w:szCs w:val="24"/>
        </w:rPr>
        <w:t>II</w:t>
      </w:r>
    </w:p>
    <w:p w14:paraId="4328EF71" w14:textId="4502558C" w:rsidR="000F159B" w:rsidRPr="00246914" w:rsidRDefault="00D60AAB" w:rsidP="000F159B">
      <w:pPr>
        <w:ind w:left="720" w:hanging="720"/>
        <w:rPr>
          <w:rFonts w:ascii="Arial Narrow" w:hAnsi="Arial Narrow"/>
          <w:szCs w:val="24"/>
        </w:rPr>
      </w:pPr>
      <w:r>
        <w:rPr>
          <w:rFonts w:ascii="Arial Narrow" w:hAnsi="Arial Narrow"/>
          <w:szCs w:val="24"/>
        </w:rPr>
        <w:t>10/17</w:t>
      </w:r>
      <w:r w:rsidR="000F159B" w:rsidRPr="00246914">
        <w:rPr>
          <w:rFonts w:ascii="Arial Narrow" w:hAnsi="Arial Narrow"/>
          <w:szCs w:val="24"/>
        </w:rPr>
        <w:tab/>
      </w:r>
      <w:r w:rsidR="00AE7FB5" w:rsidRPr="00246914">
        <w:rPr>
          <w:rFonts w:ascii="Arial Narrow" w:hAnsi="Arial Narrow"/>
          <w:szCs w:val="24"/>
        </w:rPr>
        <w:t xml:space="preserve">Burney, </w:t>
      </w:r>
      <w:r w:rsidR="00AE7FB5" w:rsidRPr="00246914">
        <w:rPr>
          <w:rFonts w:ascii="Arial Narrow" w:hAnsi="Arial Narrow"/>
          <w:i/>
          <w:szCs w:val="24"/>
        </w:rPr>
        <w:t>Evelina</w:t>
      </w:r>
      <w:r w:rsidR="00895370" w:rsidRPr="00246914">
        <w:rPr>
          <w:rFonts w:ascii="Arial Narrow" w:hAnsi="Arial Narrow"/>
          <w:szCs w:val="24"/>
        </w:rPr>
        <w:t>, Letters XXIV</w:t>
      </w:r>
      <w:r w:rsidR="007807AB" w:rsidRPr="00246914">
        <w:rPr>
          <w:rFonts w:ascii="Arial Narrow" w:hAnsi="Arial Narrow"/>
          <w:szCs w:val="24"/>
        </w:rPr>
        <w:t>-XXXI (end of Vol. I)</w:t>
      </w:r>
    </w:p>
    <w:p w14:paraId="0004781B" w14:textId="77777777" w:rsidR="00D60AAB" w:rsidRPr="00246914" w:rsidRDefault="002811AD" w:rsidP="00D60AAB">
      <w:pPr>
        <w:ind w:left="720" w:hanging="720"/>
        <w:rPr>
          <w:rFonts w:ascii="Arial Narrow" w:hAnsi="Arial Narrow"/>
          <w:szCs w:val="24"/>
        </w:rPr>
      </w:pPr>
      <w:r w:rsidRPr="00246914">
        <w:rPr>
          <w:rFonts w:ascii="Arial Narrow" w:hAnsi="Arial Narrow"/>
          <w:szCs w:val="24"/>
        </w:rPr>
        <w:t>10/</w:t>
      </w:r>
      <w:r w:rsidR="00D60AAB">
        <w:rPr>
          <w:rFonts w:ascii="Arial Narrow" w:hAnsi="Arial Narrow"/>
          <w:szCs w:val="24"/>
        </w:rPr>
        <w:t>19</w:t>
      </w:r>
      <w:r w:rsidR="000F159B" w:rsidRPr="00246914">
        <w:rPr>
          <w:rFonts w:ascii="Arial Narrow" w:hAnsi="Arial Narrow"/>
          <w:b/>
          <w:szCs w:val="24"/>
        </w:rPr>
        <w:tab/>
      </w:r>
      <w:r w:rsidR="00D60AAB" w:rsidRPr="00246914">
        <w:rPr>
          <w:rFonts w:ascii="Arial Narrow" w:hAnsi="Arial Narrow"/>
          <w:b/>
          <w:szCs w:val="24"/>
        </w:rPr>
        <w:t xml:space="preserve">NO CLASS: </w:t>
      </w:r>
      <w:r w:rsidR="00D60AAB">
        <w:rPr>
          <w:rFonts w:ascii="Arial Narrow" w:hAnsi="Arial Narrow"/>
          <w:iCs/>
          <w:szCs w:val="24"/>
        </w:rPr>
        <w:t>Professor Anderson at Huntington Library 18</w:t>
      </w:r>
      <w:r w:rsidR="00D60AAB" w:rsidRPr="00D60AAB">
        <w:rPr>
          <w:rFonts w:ascii="Arial Narrow" w:hAnsi="Arial Narrow"/>
          <w:iCs/>
          <w:szCs w:val="24"/>
          <w:vertAlign w:val="superscript"/>
        </w:rPr>
        <w:t>th</w:t>
      </w:r>
      <w:r w:rsidR="00D60AAB">
        <w:rPr>
          <w:rFonts w:ascii="Arial Narrow" w:hAnsi="Arial Narrow"/>
          <w:iCs/>
          <w:szCs w:val="24"/>
        </w:rPr>
        <w:t>-c Seminar Lecture (interested students may attend for extra quiz points)</w:t>
      </w:r>
    </w:p>
    <w:p w14:paraId="131A06C8" w14:textId="45DB1013" w:rsidR="00B222C5" w:rsidRPr="00246914" w:rsidRDefault="00B222C5" w:rsidP="00BF60AB">
      <w:pPr>
        <w:ind w:left="720" w:hanging="720"/>
        <w:rPr>
          <w:rFonts w:ascii="Arial Narrow" w:hAnsi="Arial Narrow"/>
          <w:b/>
          <w:szCs w:val="24"/>
        </w:rPr>
      </w:pPr>
      <w:r w:rsidRPr="00246914">
        <w:rPr>
          <w:rFonts w:ascii="Arial Narrow" w:hAnsi="Arial Narrow"/>
          <w:szCs w:val="24"/>
        </w:rPr>
        <w:tab/>
      </w:r>
    </w:p>
    <w:p w14:paraId="235CAD45" w14:textId="77777777" w:rsidR="000F159B" w:rsidRPr="00246914" w:rsidRDefault="000F159B" w:rsidP="000F159B">
      <w:pPr>
        <w:rPr>
          <w:rFonts w:ascii="Arial Narrow" w:hAnsi="Arial Narrow"/>
          <w:b/>
          <w:szCs w:val="24"/>
        </w:rPr>
      </w:pPr>
    </w:p>
    <w:p w14:paraId="356FF8E6" w14:textId="5BE6430A" w:rsidR="000F159B" w:rsidRPr="00246914" w:rsidRDefault="00AE7FB5" w:rsidP="000F159B">
      <w:pPr>
        <w:rPr>
          <w:rFonts w:ascii="Arial Narrow" w:hAnsi="Arial Narrow"/>
          <w:b/>
          <w:szCs w:val="24"/>
        </w:rPr>
      </w:pPr>
      <w:r w:rsidRPr="00246914">
        <w:rPr>
          <w:rFonts w:ascii="Arial Narrow" w:hAnsi="Arial Narrow"/>
          <w:b/>
          <w:szCs w:val="24"/>
        </w:rPr>
        <w:t>Week 10</w:t>
      </w:r>
      <w:r w:rsidR="000F159B" w:rsidRPr="00246914">
        <w:rPr>
          <w:rFonts w:ascii="Arial Narrow" w:hAnsi="Arial Narrow"/>
          <w:b/>
          <w:szCs w:val="24"/>
        </w:rPr>
        <w:t xml:space="preserve"> </w:t>
      </w:r>
    </w:p>
    <w:p w14:paraId="23AC5850" w14:textId="32ADCA62" w:rsidR="000F159B" w:rsidRPr="00246914" w:rsidRDefault="00D60AAB" w:rsidP="000F159B">
      <w:pPr>
        <w:ind w:left="720" w:hanging="720"/>
        <w:rPr>
          <w:rFonts w:ascii="Arial Narrow" w:hAnsi="Arial Narrow"/>
          <w:szCs w:val="24"/>
        </w:rPr>
      </w:pPr>
      <w:r>
        <w:rPr>
          <w:rFonts w:ascii="Arial Narrow" w:hAnsi="Arial Narrow"/>
          <w:szCs w:val="24"/>
        </w:rPr>
        <w:t>10/22</w:t>
      </w:r>
      <w:r w:rsidR="000F159B" w:rsidRPr="00246914">
        <w:rPr>
          <w:rFonts w:ascii="Arial Narrow" w:hAnsi="Arial Narrow"/>
          <w:szCs w:val="24"/>
        </w:rPr>
        <w:tab/>
      </w:r>
      <w:r w:rsidR="00AE7FB5" w:rsidRPr="00246914">
        <w:rPr>
          <w:rFonts w:ascii="Arial Narrow" w:hAnsi="Arial Narrow"/>
          <w:szCs w:val="24"/>
        </w:rPr>
        <w:t xml:space="preserve">Burney, </w:t>
      </w:r>
      <w:r w:rsidR="00AE7FB5" w:rsidRPr="00246914">
        <w:rPr>
          <w:rFonts w:ascii="Arial Narrow" w:hAnsi="Arial Narrow"/>
          <w:i/>
          <w:szCs w:val="24"/>
        </w:rPr>
        <w:t>Evelina</w:t>
      </w:r>
      <w:r w:rsidR="007807AB" w:rsidRPr="00246914">
        <w:rPr>
          <w:rFonts w:ascii="Arial Narrow" w:hAnsi="Arial Narrow"/>
          <w:szCs w:val="24"/>
        </w:rPr>
        <w:t>, Vol. II, Letters I-XX</w:t>
      </w:r>
    </w:p>
    <w:p w14:paraId="25C4B6DA" w14:textId="47D78C61" w:rsidR="000F159B" w:rsidRPr="00246914" w:rsidRDefault="00D60AAB" w:rsidP="000F159B">
      <w:pPr>
        <w:rPr>
          <w:rFonts w:ascii="Arial Narrow" w:hAnsi="Arial Narrow"/>
          <w:szCs w:val="24"/>
        </w:rPr>
      </w:pPr>
      <w:r>
        <w:rPr>
          <w:rFonts w:ascii="Arial Narrow" w:hAnsi="Arial Narrow"/>
          <w:szCs w:val="24"/>
        </w:rPr>
        <w:t>10/24</w:t>
      </w:r>
      <w:r w:rsidR="000F159B" w:rsidRPr="00246914">
        <w:rPr>
          <w:rFonts w:ascii="Arial Narrow" w:hAnsi="Arial Narrow"/>
          <w:szCs w:val="24"/>
        </w:rPr>
        <w:tab/>
      </w:r>
      <w:r w:rsidR="00AE7FB5" w:rsidRPr="00246914">
        <w:rPr>
          <w:rFonts w:ascii="Arial Narrow" w:hAnsi="Arial Narrow"/>
          <w:szCs w:val="24"/>
        </w:rPr>
        <w:t xml:space="preserve">Burney, </w:t>
      </w:r>
      <w:r w:rsidR="00AE7FB5" w:rsidRPr="00246914">
        <w:rPr>
          <w:rFonts w:ascii="Arial Narrow" w:hAnsi="Arial Narrow"/>
          <w:i/>
          <w:szCs w:val="24"/>
        </w:rPr>
        <w:t>Evelina</w:t>
      </w:r>
      <w:r w:rsidR="007807AB" w:rsidRPr="00246914">
        <w:rPr>
          <w:rFonts w:ascii="Arial Narrow" w:hAnsi="Arial Narrow"/>
          <w:szCs w:val="24"/>
        </w:rPr>
        <w:t>, Letters XXI–XXX (end of Vol. II)</w:t>
      </w:r>
    </w:p>
    <w:p w14:paraId="02E6CB1E" w14:textId="66B06C83" w:rsidR="00D60AAB" w:rsidRPr="00246914" w:rsidRDefault="00D60AAB" w:rsidP="00D60AAB">
      <w:pPr>
        <w:ind w:left="720" w:hanging="720"/>
        <w:rPr>
          <w:rFonts w:ascii="Arial Narrow" w:hAnsi="Arial Narrow"/>
          <w:szCs w:val="24"/>
        </w:rPr>
      </w:pPr>
      <w:r>
        <w:rPr>
          <w:rFonts w:ascii="Arial Narrow" w:hAnsi="Arial Narrow"/>
          <w:szCs w:val="24"/>
        </w:rPr>
        <w:t>10/26</w:t>
      </w:r>
      <w:r w:rsidR="000F159B" w:rsidRPr="00246914">
        <w:rPr>
          <w:rFonts w:ascii="Arial Narrow" w:hAnsi="Arial Narrow"/>
          <w:szCs w:val="24"/>
        </w:rPr>
        <w:tab/>
      </w:r>
      <w:r w:rsidRPr="00246914">
        <w:rPr>
          <w:rFonts w:ascii="Arial Narrow" w:hAnsi="Arial Narrow"/>
          <w:b/>
          <w:szCs w:val="24"/>
        </w:rPr>
        <w:t xml:space="preserve">READING QUIZ: </w:t>
      </w:r>
      <w:r w:rsidRPr="00246914">
        <w:rPr>
          <w:rFonts w:ascii="Arial Narrow" w:hAnsi="Arial Narrow"/>
          <w:szCs w:val="24"/>
        </w:rPr>
        <w:t xml:space="preserve">review “Play,” from </w:t>
      </w:r>
      <w:r w:rsidRPr="00246914">
        <w:rPr>
          <w:rFonts w:ascii="Arial Narrow" w:hAnsi="Arial Narrow"/>
          <w:i/>
          <w:iCs/>
          <w:szCs w:val="24"/>
        </w:rPr>
        <w:t>PSR</w:t>
      </w:r>
      <w:r>
        <w:rPr>
          <w:rFonts w:ascii="Arial Narrow" w:hAnsi="Arial Narrow"/>
          <w:i/>
          <w:iCs/>
          <w:szCs w:val="24"/>
        </w:rPr>
        <w:t>*</w:t>
      </w:r>
    </w:p>
    <w:p w14:paraId="06A78F1B" w14:textId="7138C0A4" w:rsidR="000F159B" w:rsidRPr="00246914" w:rsidRDefault="00D60AAB" w:rsidP="00D60AAB">
      <w:pPr>
        <w:rPr>
          <w:rFonts w:ascii="Arial Narrow" w:hAnsi="Arial Narrow"/>
          <w:i/>
          <w:iCs/>
          <w:szCs w:val="24"/>
        </w:rPr>
      </w:pPr>
      <w:r w:rsidRPr="00246914">
        <w:rPr>
          <w:rFonts w:ascii="Arial Narrow" w:hAnsi="Arial Narrow"/>
          <w:szCs w:val="24"/>
        </w:rPr>
        <w:tab/>
      </w:r>
      <w:r w:rsidRPr="00246914">
        <w:rPr>
          <w:rFonts w:ascii="Arial Narrow" w:hAnsi="Arial Narrow"/>
          <w:szCs w:val="24"/>
          <w:u w:val="single"/>
        </w:rPr>
        <w:t>Theoretical reading</w:t>
      </w:r>
      <w:r w:rsidRPr="00246914">
        <w:rPr>
          <w:rFonts w:ascii="Arial Narrow" w:hAnsi="Arial Narrow"/>
          <w:szCs w:val="24"/>
        </w:rPr>
        <w:t xml:space="preserve">: Brian Sutton-Smith, “The Ambiguity of Play,” </w:t>
      </w:r>
      <w:r w:rsidRPr="00246914">
        <w:rPr>
          <w:rFonts w:ascii="Arial Narrow" w:hAnsi="Arial Narrow"/>
          <w:i/>
          <w:iCs/>
          <w:szCs w:val="24"/>
        </w:rPr>
        <w:t>PSR</w:t>
      </w:r>
      <w:r w:rsidRPr="00246914">
        <w:rPr>
          <w:rFonts w:ascii="Arial Narrow" w:hAnsi="Arial Narrow"/>
          <w:szCs w:val="24"/>
        </w:rPr>
        <w:t>*</w:t>
      </w:r>
      <w:r w:rsidR="00DD66A1" w:rsidRPr="00246914">
        <w:rPr>
          <w:rFonts w:ascii="Arial Narrow" w:hAnsi="Arial Narrow"/>
          <w:b/>
          <w:szCs w:val="24"/>
        </w:rPr>
        <w:tab/>
      </w:r>
      <w:r w:rsidR="0055094D" w:rsidRPr="00246914">
        <w:rPr>
          <w:rFonts w:ascii="Arial Narrow" w:hAnsi="Arial Narrow"/>
          <w:b/>
          <w:szCs w:val="24"/>
        </w:rPr>
        <w:t>DUE: PAPER C</w:t>
      </w:r>
      <w:r w:rsidR="00DD66A1" w:rsidRPr="00246914">
        <w:rPr>
          <w:rFonts w:ascii="Arial Narrow" w:hAnsi="Arial Narrow"/>
          <w:b/>
          <w:szCs w:val="24"/>
        </w:rPr>
        <w:tab/>
      </w:r>
    </w:p>
    <w:p w14:paraId="6529C457" w14:textId="77777777" w:rsidR="000F159B" w:rsidRPr="00246914" w:rsidRDefault="000F159B" w:rsidP="000F159B">
      <w:pPr>
        <w:ind w:left="720" w:hanging="720"/>
        <w:rPr>
          <w:rFonts w:ascii="Arial Narrow" w:hAnsi="Arial Narrow"/>
          <w:szCs w:val="24"/>
        </w:rPr>
      </w:pPr>
    </w:p>
    <w:p w14:paraId="0E5E2D07" w14:textId="5427E2CD" w:rsidR="000F159B" w:rsidRPr="00246914" w:rsidRDefault="00B222C5" w:rsidP="00B222C5">
      <w:pPr>
        <w:jc w:val="center"/>
        <w:rPr>
          <w:rFonts w:ascii="Arial Narrow" w:hAnsi="Arial Narrow"/>
          <w:b/>
          <w:szCs w:val="24"/>
        </w:rPr>
      </w:pPr>
      <w:r w:rsidRPr="00246914">
        <w:rPr>
          <w:rFonts w:ascii="Arial Narrow" w:hAnsi="Arial Narrow"/>
          <w:b/>
          <w:szCs w:val="24"/>
        </w:rPr>
        <w:t>UNIT THREE: PERFORMATIVITIY</w:t>
      </w:r>
    </w:p>
    <w:p w14:paraId="4DF21CD7" w14:textId="4C85E503" w:rsidR="000F159B" w:rsidRPr="00246914" w:rsidRDefault="00AE7FB5" w:rsidP="000F159B">
      <w:pPr>
        <w:rPr>
          <w:rFonts w:ascii="Arial Narrow" w:hAnsi="Arial Narrow"/>
          <w:b/>
          <w:szCs w:val="24"/>
        </w:rPr>
      </w:pPr>
      <w:r w:rsidRPr="00246914">
        <w:rPr>
          <w:rFonts w:ascii="Arial Narrow" w:hAnsi="Arial Narrow"/>
          <w:b/>
          <w:szCs w:val="24"/>
        </w:rPr>
        <w:t>Week 11</w:t>
      </w:r>
    </w:p>
    <w:p w14:paraId="0124FB3A" w14:textId="33286FE5" w:rsidR="000F159B" w:rsidRPr="00246914" w:rsidRDefault="00D60AAB" w:rsidP="00AF48CB">
      <w:pPr>
        <w:ind w:left="720" w:hanging="720"/>
        <w:rPr>
          <w:rFonts w:ascii="Arial Narrow" w:hAnsi="Arial Narrow"/>
          <w:szCs w:val="24"/>
        </w:rPr>
      </w:pPr>
      <w:r>
        <w:rPr>
          <w:rFonts w:ascii="Arial Narrow" w:hAnsi="Arial Narrow"/>
          <w:szCs w:val="24"/>
        </w:rPr>
        <w:t>10/29</w:t>
      </w:r>
      <w:r w:rsidR="000F159B" w:rsidRPr="00246914">
        <w:rPr>
          <w:rFonts w:ascii="Arial Narrow" w:hAnsi="Arial Narrow"/>
          <w:szCs w:val="24"/>
        </w:rPr>
        <w:tab/>
      </w:r>
      <w:r w:rsidR="00AF48CB" w:rsidRPr="00246914">
        <w:rPr>
          <w:rFonts w:ascii="Arial Narrow" w:hAnsi="Arial Narrow"/>
          <w:szCs w:val="24"/>
        </w:rPr>
        <w:t>Burney</w:t>
      </w:r>
      <w:r w:rsidR="000F159B" w:rsidRPr="00246914">
        <w:rPr>
          <w:rFonts w:ascii="Arial Narrow" w:hAnsi="Arial Narrow"/>
          <w:szCs w:val="24"/>
        </w:rPr>
        <w:t xml:space="preserve">, </w:t>
      </w:r>
      <w:r w:rsidR="00AF48CB" w:rsidRPr="00246914">
        <w:rPr>
          <w:rFonts w:ascii="Arial Narrow" w:hAnsi="Arial Narrow"/>
          <w:i/>
          <w:szCs w:val="24"/>
        </w:rPr>
        <w:t>Evelina</w:t>
      </w:r>
      <w:r w:rsidR="007807AB" w:rsidRPr="00246914">
        <w:rPr>
          <w:rFonts w:ascii="Arial Narrow" w:hAnsi="Arial Narrow"/>
          <w:i/>
          <w:szCs w:val="24"/>
        </w:rPr>
        <w:t xml:space="preserve">, </w:t>
      </w:r>
      <w:r w:rsidR="007807AB" w:rsidRPr="00246914">
        <w:rPr>
          <w:rFonts w:ascii="Arial Narrow" w:hAnsi="Arial Narrow"/>
          <w:szCs w:val="24"/>
        </w:rPr>
        <w:t>Vol</w:t>
      </w:r>
      <w:r w:rsidR="00C07E57" w:rsidRPr="00246914">
        <w:rPr>
          <w:rFonts w:ascii="Arial Narrow" w:hAnsi="Arial Narrow"/>
          <w:szCs w:val="24"/>
        </w:rPr>
        <w:t>. III, Letters I</w:t>
      </w:r>
      <w:r w:rsidR="007807AB" w:rsidRPr="00246914">
        <w:rPr>
          <w:rFonts w:ascii="Arial Narrow" w:hAnsi="Arial Narrow"/>
          <w:szCs w:val="24"/>
        </w:rPr>
        <w:t>-</w:t>
      </w:r>
      <w:r w:rsidR="00C07E57" w:rsidRPr="00246914">
        <w:rPr>
          <w:rFonts w:ascii="Arial Narrow" w:hAnsi="Arial Narrow"/>
          <w:szCs w:val="24"/>
        </w:rPr>
        <w:t>XVII</w:t>
      </w:r>
    </w:p>
    <w:p w14:paraId="02C69B0B" w14:textId="58E2BD14" w:rsidR="000F159B" w:rsidRPr="00246914" w:rsidRDefault="00D60AAB" w:rsidP="000F159B">
      <w:pPr>
        <w:rPr>
          <w:rFonts w:ascii="Arial Narrow" w:hAnsi="Arial Narrow"/>
          <w:b/>
          <w:szCs w:val="24"/>
        </w:rPr>
      </w:pPr>
      <w:r>
        <w:rPr>
          <w:rFonts w:ascii="Arial Narrow" w:hAnsi="Arial Narrow"/>
          <w:szCs w:val="24"/>
        </w:rPr>
        <w:t>10/31</w:t>
      </w:r>
      <w:r w:rsidR="000F159B" w:rsidRPr="00246914">
        <w:rPr>
          <w:rFonts w:ascii="Arial Narrow" w:hAnsi="Arial Narrow"/>
          <w:szCs w:val="24"/>
        </w:rPr>
        <w:tab/>
        <w:t xml:space="preserve"> </w:t>
      </w:r>
      <w:r w:rsidR="00AF48CB" w:rsidRPr="00246914">
        <w:rPr>
          <w:rFonts w:ascii="Arial Narrow" w:hAnsi="Arial Narrow"/>
          <w:szCs w:val="24"/>
        </w:rPr>
        <w:t xml:space="preserve">Burney, </w:t>
      </w:r>
      <w:r w:rsidR="00AF48CB" w:rsidRPr="00246914">
        <w:rPr>
          <w:rFonts w:ascii="Arial Narrow" w:hAnsi="Arial Narrow"/>
          <w:i/>
          <w:szCs w:val="24"/>
        </w:rPr>
        <w:t>Evelina</w:t>
      </w:r>
      <w:r w:rsidR="007807AB" w:rsidRPr="00246914">
        <w:rPr>
          <w:rFonts w:ascii="Arial Narrow" w:hAnsi="Arial Narrow"/>
          <w:i/>
          <w:szCs w:val="24"/>
        </w:rPr>
        <w:t xml:space="preserve">, </w:t>
      </w:r>
      <w:r w:rsidR="00C07E57" w:rsidRPr="00246914">
        <w:rPr>
          <w:rFonts w:ascii="Arial Narrow" w:hAnsi="Arial Narrow"/>
          <w:szCs w:val="24"/>
        </w:rPr>
        <w:t>Letters XVIII–XXII (complete)</w:t>
      </w:r>
    </w:p>
    <w:p w14:paraId="1836A69A" w14:textId="00E505F4" w:rsidR="000F159B" w:rsidRPr="00246914" w:rsidRDefault="002811AD" w:rsidP="0010385A">
      <w:pPr>
        <w:ind w:left="720" w:hanging="720"/>
        <w:rPr>
          <w:rFonts w:ascii="Arial Narrow" w:hAnsi="Arial Narrow"/>
          <w:szCs w:val="24"/>
        </w:rPr>
      </w:pPr>
      <w:r w:rsidRPr="00246914">
        <w:rPr>
          <w:rFonts w:ascii="Arial Narrow" w:hAnsi="Arial Narrow"/>
          <w:szCs w:val="24"/>
        </w:rPr>
        <w:t>11/</w:t>
      </w:r>
      <w:r w:rsidR="00D60AAB">
        <w:rPr>
          <w:rFonts w:ascii="Arial Narrow" w:hAnsi="Arial Narrow"/>
          <w:szCs w:val="24"/>
        </w:rPr>
        <w:t>2</w:t>
      </w:r>
      <w:r w:rsidR="00AF48CB" w:rsidRPr="00246914">
        <w:rPr>
          <w:rFonts w:ascii="Arial Narrow" w:hAnsi="Arial Narrow"/>
          <w:b/>
          <w:szCs w:val="24"/>
        </w:rPr>
        <w:tab/>
      </w:r>
      <w:r w:rsidR="00FA3360" w:rsidRPr="00246914">
        <w:rPr>
          <w:rFonts w:ascii="Arial Narrow" w:hAnsi="Arial Narrow"/>
          <w:b/>
          <w:szCs w:val="24"/>
        </w:rPr>
        <w:t>READING QUIZ</w:t>
      </w:r>
      <w:r w:rsidR="00AE7241" w:rsidRPr="00246914">
        <w:rPr>
          <w:rFonts w:ascii="Arial Narrow" w:hAnsi="Arial Narrow"/>
          <w:b/>
          <w:szCs w:val="24"/>
        </w:rPr>
        <w:t>:</w:t>
      </w:r>
      <w:r w:rsidR="00A3768D" w:rsidRPr="00246914">
        <w:rPr>
          <w:rFonts w:ascii="Arial Narrow" w:hAnsi="Arial Narrow"/>
          <w:b/>
          <w:szCs w:val="24"/>
        </w:rPr>
        <w:t xml:space="preserve"> </w:t>
      </w:r>
      <w:r w:rsidR="00A3768D" w:rsidRPr="00246914">
        <w:rPr>
          <w:rFonts w:ascii="Arial Narrow" w:hAnsi="Arial Narrow"/>
          <w:szCs w:val="24"/>
        </w:rPr>
        <w:t>review</w:t>
      </w:r>
      <w:r w:rsidR="00AE7241" w:rsidRPr="00246914">
        <w:rPr>
          <w:rFonts w:ascii="Arial Narrow" w:hAnsi="Arial Narrow"/>
          <w:b/>
          <w:szCs w:val="24"/>
        </w:rPr>
        <w:t xml:space="preserve"> </w:t>
      </w:r>
      <w:r w:rsidR="00AE7241" w:rsidRPr="00246914">
        <w:rPr>
          <w:rFonts w:ascii="Arial Narrow" w:hAnsi="Arial Narrow"/>
          <w:szCs w:val="24"/>
        </w:rPr>
        <w:t xml:space="preserve">“Performativity,” from </w:t>
      </w:r>
      <w:r w:rsidR="00AE7241" w:rsidRPr="00246914">
        <w:rPr>
          <w:rFonts w:ascii="Arial Narrow" w:hAnsi="Arial Narrow"/>
          <w:i/>
          <w:iCs/>
          <w:szCs w:val="24"/>
        </w:rPr>
        <w:t>PSR</w:t>
      </w:r>
      <w:r w:rsidR="00AE7241" w:rsidRPr="00246914">
        <w:rPr>
          <w:rFonts w:ascii="Arial Narrow" w:hAnsi="Arial Narrow"/>
          <w:szCs w:val="24"/>
        </w:rPr>
        <w:t>*</w:t>
      </w:r>
      <w:r w:rsidR="0010385A" w:rsidRPr="00246914">
        <w:rPr>
          <w:rFonts w:ascii="Arial Narrow" w:hAnsi="Arial Narrow"/>
          <w:szCs w:val="24"/>
        </w:rPr>
        <w:tab/>
      </w:r>
    </w:p>
    <w:p w14:paraId="316C338E" w14:textId="1CE71F76" w:rsidR="00AF48CB" w:rsidRPr="00246914" w:rsidRDefault="00AE7241" w:rsidP="000F159B">
      <w:pPr>
        <w:rPr>
          <w:rFonts w:ascii="Arial Narrow" w:hAnsi="Arial Narrow"/>
          <w:szCs w:val="24"/>
        </w:rPr>
      </w:pPr>
      <w:r w:rsidRPr="00246914">
        <w:rPr>
          <w:rFonts w:ascii="Arial Narrow" w:hAnsi="Arial Narrow"/>
          <w:b/>
          <w:szCs w:val="24"/>
        </w:rPr>
        <w:tab/>
      </w:r>
      <w:r w:rsidR="00FA3360" w:rsidRPr="00246914">
        <w:rPr>
          <w:rFonts w:ascii="Arial Narrow" w:hAnsi="Arial Narrow"/>
          <w:szCs w:val="24"/>
          <w:u w:val="single"/>
        </w:rPr>
        <w:t>Theoretical reading</w:t>
      </w:r>
      <w:r w:rsidRPr="00246914">
        <w:rPr>
          <w:rFonts w:ascii="Arial Narrow" w:hAnsi="Arial Narrow"/>
          <w:szCs w:val="24"/>
          <w:u w:val="single"/>
        </w:rPr>
        <w:t>:</w:t>
      </w:r>
      <w:r w:rsidRPr="00246914">
        <w:rPr>
          <w:rFonts w:ascii="Arial Narrow" w:hAnsi="Arial Narrow"/>
          <w:szCs w:val="24"/>
        </w:rPr>
        <w:t xml:space="preserve">  J.L. Austin “How to Do Things </w:t>
      </w:r>
      <w:proofErr w:type="gramStart"/>
      <w:r w:rsidRPr="00246914">
        <w:rPr>
          <w:rFonts w:ascii="Arial Narrow" w:hAnsi="Arial Narrow"/>
          <w:szCs w:val="24"/>
        </w:rPr>
        <w:t>With</w:t>
      </w:r>
      <w:proofErr w:type="gramEnd"/>
      <w:r w:rsidRPr="00246914">
        <w:rPr>
          <w:rFonts w:ascii="Arial Narrow" w:hAnsi="Arial Narrow"/>
          <w:szCs w:val="24"/>
        </w:rPr>
        <w:t xml:space="preserve"> Words,” </w:t>
      </w:r>
      <w:r w:rsidRPr="00246914">
        <w:rPr>
          <w:rFonts w:ascii="Arial Narrow" w:hAnsi="Arial Narrow"/>
          <w:i/>
          <w:iCs/>
          <w:szCs w:val="24"/>
        </w:rPr>
        <w:t>PSR</w:t>
      </w:r>
      <w:r w:rsidRPr="00246914">
        <w:rPr>
          <w:rFonts w:ascii="Arial Narrow" w:hAnsi="Arial Narrow"/>
          <w:szCs w:val="24"/>
        </w:rPr>
        <w:t>*</w:t>
      </w:r>
    </w:p>
    <w:p w14:paraId="1D6EA5DF" w14:textId="77777777" w:rsidR="00AE7241" w:rsidRPr="00246914" w:rsidRDefault="00AE7241" w:rsidP="000F159B">
      <w:pPr>
        <w:rPr>
          <w:rFonts w:ascii="Arial Narrow" w:hAnsi="Arial Narrow"/>
          <w:b/>
          <w:szCs w:val="24"/>
        </w:rPr>
      </w:pPr>
    </w:p>
    <w:p w14:paraId="19DEA531" w14:textId="40D6CADF" w:rsidR="000F159B" w:rsidRPr="00246914" w:rsidRDefault="000F159B" w:rsidP="000F159B">
      <w:pPr>
        <w:rPr>
          <w:rFonts w:ascii="Arial Narrow" w:hAnsi="Arial Narrow"/>
          <w:szCs w:val="24"/>
        </w:rPr>
      </w:pPr>
      <w:r w:rsidRPr="00246914">
        <w:rPr>
          <w:rFonts w:ascii="Arial Narrow" w:hAnsi="Arial Narrow"/>
          <w:b/>
          <w:szCs w:val="24"/>
        </w:rPr>
        <w:t>Week 1</w:t>
      </w:r>
      <w:r w:rsidR="00AF48CB" w:rsidRPr="00246914">
        <w:rPr>
          <w:rFonts w:ascii="Arial Narrow" w:hAnsi="Arial Narrow"/>
          <w:b/>
          <w:szCs w:val="24"/>
        </w:rPr>
        <w:t>2</w:t>
      </w:r>
      <w:r w:rsidRPr="00246914">
        <w:rPr>
          <w:rFonts w:ascii="Arial Narrow" w:hAnsi="Arial Narrow"/>
          <w:szCs w:val="24"/>
        </w:rPr>
        <w:t xml:space="preserve"> </w:t>
      </w:r>
    </w:p>
    <w:p w14:paraId="0D741502" w14:textId="7ED5A5AD" w:rsidR="000F159B" w:rsidRPr="00246914" w:rsidRDefault="00D60AAB" w:rsidP="000F159B">
      <w:pPr>
        <w:rPr>
          <w:rFonts w:ascii="Arial Narrow" w:hAnsi="Arial Narrow"/>
          <w:szCs w:val="24"/>
        </w:rPr>
      </w:pPr>
      <w:r>
        <w:rPr>
          <w:rFonts w:ascii="Arial Narrow" w:hAnsi="Arial Narrow"/>
          <w:szCs w:val="24"/>
        </w:rPr>
        <w:t>11/5</w:t>
      </w:r>
      <w:r w:rsidR="000F159B" w:rsidRPr="00246914">
        <w:rPr>
          <w:rFonts w:ascii="Arial Narrow" w:hAnsi="Arial Narrow"/>
          <w:szCs w:val="24"/>
        </w:rPr>
        <w:tab/>
      </w:r>
      <w:r w:rsidR="0010385A" w:rsidRPr="00246914">
        <w:rPr>
          <w:rFonts w:ascii="Arial Narrow" w:hAnsi="Arial Narrow"/>
          <w:szCs w:val="24"/>
        </w:rPr>
        <w:t xml:space="preserve">Oliver </w:t>
      </w:r>
      <w:proofErr w:type="spellStart"/>
      <w:r w:rsidR="00AF48CB" w:rsidRPr="00246914">
        <w:rPr>
          <w:rFonts w:ascii="Arial Narrow" w:hAnsi="Arial Narrow"/>
          <w:szCs w:val="24"/>
        </w:rPr>
        <w:t>Goldmsith</w:t>
      </w:r>
      <w:proofErr w:type="spellEnd"/>
      <w:r w:rsidR="00AF48CB" w:rsidRPr="00246914">
        <w:rPr>
          <w:rFonts w:ascii="Arial Narrow" w:hAnsi="Arial Narrow"/>
          <w:szCs w:val="24"/>
        </w:rPr>
        <w:t xml:space="preserve">, </w:t>
      </w:r>
      <w:r w:rsidR="00AF48CB" w:rsidRPr="00246914">
        <w:rPr>
          <w:rFonts w:ascii="Arial Narrow" w:hAnsi="Arial Narrow"/>
          <w:i/>
          <w:szCs w:val="24"/>
        </w:rPr>
        <w:t>She Stoops</w:t>
      </w:r>
      <w:r w:rsidR="0010385A" w:rsidRPr="00246914">
        <w:rPr>
          <w:rFonts w:ascii="Arial Narrow" w:hAnsi="Arial Narrow"/>
          <w:i/>
          <w:szCs w:val="24"/>
        </w:rPr>
        <w:t xml:space="preserve"> to Conquer</w:t>
      </w:r>
      <w:r w:rsidR="003B61F7" w:rsidRPr="00246914">
        <w:rPr>
          <w:rFonts w:ascii="Arial Narrow" w:hAnsi="Arial Narrow"/>
          <w:szCs w:val="24"/>
        </w:rPr>
        <w:t xml:space="preserve"> (1773)</w:t>
      </w:r>
      <w:r w:rsidR="00C07E57" w:rsidRPr="00246914">
        <w:rPr>
          <w:rFonts w:ascii="Arial Narrow" w:hAnsi="Arial Narrow"/>
          <w:i/>
          <w:szCs w:val="24"/>
        </w:rPr>
        <w:t>,</w:t>
      </w:r>
      <w:r w:rsidR="00C07E57" w:rsidRPr="00246914">
        <w:rPr>
          <w:rFonts w:ascii="Arial Narrow" w:hAnsi="Arial Narrow"/>
          <w:szCs w:val="24"/>
        </w:rPr>
        <w:t xml:space="preserve"> Acts 1-3</w:t>
      </w:r>
      <w:r w:rsidR="004004E6" w:rsidRPr="00246914">
        <w:rPr>
          <w:rFonts w:ascii="Arial Narrow" w:hAnsi="Arial Narrow"/>
          <w:szCs w:val="24"/>
        </w:rPr>
        <w:t xml:space="preserve"> [handout]</w:t>
      </w:r>
      <w:r w:rsidR="0010385A" w:rsidRPr="00246914">
        <w:rPr>
          <w:rFonts w:ascii="Arial Narrow" w:hAnsi="Arial Narrow"/>
          <w:i/>
          <w:szCs w:val="24"/>
        </w:rPr>
        <w:t>*</w:t>
      </w:r>
    </w:p>
    <w:p w14:paraId="395696CA" w14:textId="0D75739A" w:rsidR="000F159B" w:rsidRPr="00246914" w:rsidRDefault="00D60AAB" w:rsidP="000F159B">
      <w:pPr>
        <w:rPr>
          <w:rFonts w:ascii="Arial Narrow" w:hAnsi="Arial Narrow"/>
          <w:i/>
          <w:iCs/>
          <w:szCs w:val="24"/>
        </w:rPr>
      </w:pPr>
      <w:r>
        <w:rPr>
          <w:rFonts w:ascii="Arial Narrow" w:hAnsi="Arial Narrow"/>
          <w:szCs w:val="24"/>
        </w:rPr>
        <w:t>11/7</w:t>
      </w:r>
      <w:r w:rsidR="000F159B" w:rsidRPr="00246914">
        <w:rPr>
          <w:rFonts w:ascii="Arial Narrow" w:hAnsi="Arial Narrow"/>
          <w:szCs w:val="24"/>
        </w:rPr>
        <w:tab/>
      </w:r>
      <w:r w:rsidR="00AF48CB" w:rsidRPr="00246914">
        <w:rPr>
          <w:rFonts w:ascii="Arial Narrow" w:hAnsi="Arial Narrow"/>
          <w:szCs w:val="24"/>
        </w:rPr>
        <w:t xml:space="preserve">Goldsmith, </w:t>
      </w:r>
      <w:r w:rsidR="00AF48CB" w:rsidRPr="00246914">
        <w:rPr>
          <w:rFonts w:ascii="Arial Narrow" w:hAnsi="Arial Narrow"/>
          <w:i/>
          <w:szCs w:val="24"/>
        </w:rPr>
        <w:t>She Stoops</w:t>
      </w:r>
      <w:r w:rsidR="00C07E57" w:rsidRPr="00246914">
        <w:rPr>
          <w:rFonts w:ascii="Arial Narrow" w:hAnsi="Arial Narrow"/>
          <w:i/>
          <w:szCs w:val="24"/>
        </w:rPr>
        <w:t xml:space="preserve">, </w:t>
      </w:r>
      <w:r w:rsidR="00C07E57" w:rsidRPr="00246914">
        <w:rPr>
          <w:rFonts w:ascii="Arial Narrow" w:hAnsi="Arial Narrow"/>
          <w:szCs w:val="24"/>
        </w:rPr>
        <w:t>Acts 4-5</w:t>
      </w:r>
      <w:r w:rsidR="0010385A" w:rsidRPr="00246914">
        <w:rPr>
          <w:rFonts w:ascii="Arial Narrow" w:hAnsi="Arial Narrow"/>
          <w:i/>
          <w:szCs w:val="24"/>
        </w:rPr>
        <w:t>*</w:t>
      </w:r>
    </w:p>
    <w:p w14:paraId="396D03E7" w14:textId="02C00DDA" w:rsidR="000F159B" w:rsidRPr="00246914" w:rsidRDefault="00C658B8" w:rsidP="000F159B">
      <w:pPr>
        <w:rPr>
          <w:rFonts w:ascii="Arial Narrow" w:hAnsi="Arial Narrow"/>
          <w:szCs w:val="24"/>
        </w:rPr>
      </w:pPr>
      <w:r w:rsidRPr="00246914">
        <w:rPr>
          <w:rFonts w:ascii="Arial Narrow" w:hAnsi="Arial Narrow"/>
          <w:szCs w:val="24"/>
        </w:rPr>
        <w:t>11/</w:t>
      </w:r>
      <w:r w:rsidR="00D60AAB">
        <w:rPr>
          <w:rFonts w:ascii="Arial Narrow" w:hAnsi="Arial Narrow"/>
          <w:szCs w:val="24"/>
        </w:rPr>
        <w:t>9</w:t>
      </w:r>
      <w:r w:rsidR="00D60AAB">
        <w:rPr>
          <w:rFonts w:ascii="Arial Narrow" w:hAnsi="Arial Narrow"/>
          <w:szCs w:val="24"/>
        </w:rPr>
        <w:tab/>
      </w:r>
      <w:r w:rsidR="00FA3360" w:rsidRPr="00246914">
        <w:rPr>
          <w:rFonts w:ascii="Arial Narrow" w:hAnsi="Arial Narrow"/>
          <w:b/>
          <w:szCs w:val="24"/>
        </w:rPr>
        <w:t>READING QUIZ</w:t>
      </w:r>
      <w:r w:rsidR="00A3768D" w:rsidRPr="00246914">
        <w:rPr>
          <w:rFonts w:ascii="Arial Narrow" w:hAnsi="Arial Narrow"/>
          <w:b/>
          <w:szCs w:val="24"/>
        </w:rPr>
        <w:t>:</w:t>
      </w:r>
      <w:r w:rsidR="0010385A" w:rsidRPr="00246914">
        <w:rPr>
          <w:rFonts w:ascii="Arial Narrow" w:hAnsi="Arial Narrow"/>
          <w:szCs w:val="24"/>
        </w:rPr>
        <w:t xml:space="preserve"> review “</w:t>
      </w:r>
      <w:r w:rsidR="0055094D" w:rsidRPr="00246914">
        <w:rPr>
          <w:rFonts w:ascii="Arial Narrow" w:hAnsi="Arial Narrow"/>
          <w:szCs w:val="24"/>
        </w:rPr>
        <w:t>Performativity</w:t>
      </w:r>
      <w:r w:rsidR="0010385A" w:rsidRPr="00246914">
        <w:rPr>
          <w:rFonts w:ascii="Arial Narrow" w:hAnsi="Arial Narrow"/>
          <w:szCs w:val="24"/>
        </w:rPr>
        <w:t xml:space="preserve">,” from </w:t>
      </w:r>
      <w:r w:rsidR="0010385A" w:rsidRPr="00246914">
        <w:rPr>
          <w:rFonts w:ascii="Arial Narrow" w:hAnsi="Arial Narrow"/>
          <w:i/>
          <w:iCs/>
          <w:szCs w:val="24"/>
        </w:rPr>
        <w:t>PSR</w:t>
      </w:r>
    </w:p>
    <w:p w14:paraId="322D403B" w14:textId="50493B80" w:rsidR="000F159B" w:rsidRPr="00246914" w:rsidRDefault="0055094D" w:rsidP="000F159B">
      <w:pPr>
        <w:rPr>
          <w:rFonts w:ascii="Arial Narrow" w:hAnsi="Arial Narrow"/>
          <w:szCs w:val="24"/>
        </w:rPr>
      </w:pPr>
      <w:r w:rsidRPr="00246914">
        <w:rPr>
          <w:rFonts w:ascii="Arial Narrow" w:hAnsi="Arial Narrow"/>
          <w:b/>
          <w:szCs w:val="24"/>
        </w:rPr>
        <w:tab/>
      </w:r>
      <w:r w:rsidR="00FA3360" w:rsidRPr="00246914">
        <w:rPr>
          <w:rFonts w:ascii="Arial Narrow" w:hAnsi="Arial Narrow"/>
          <w:szCs w:val="24"/>
          <w:u w:val="single"/>
        </w:rPr>
        <w:t>Theoretical reading</w:t>
      </w:r>
      <w:r w:rsidRPr="00246914">
        <w:rPr>
          <w:rFonts w:ascii="Arial Narrow" w:hAnsi="Arial Narrow"/>
          <w:szCs w:val="24"/>
        </w:rPr>
        <w:t xml:space="preserve">: Judith Butler, “Performative Acts and Gender Constitution,” </w:t>
      </w:r>
      <w:r w:rsidRPr="00246914">
        <w:rPr>
          <w:rFonts w:ascii="Arial Narrow" w:hAnsi="Arial Narrow"/>
          <w:i/>
          <w:iCs/>
          <w:szCs w:val="24"/>
        </w:rPr>
        <w:t>PSR</w:t>
      </w:r>
      <w:r w:rsidRPr="00246914">
        <w:rPr>
          <w:rFonts w:ascii="Arial Narrow" w:hAnsi="Arial Narrow"/>
          <w:szCs w:val="24"/>
        </w:rPr>
        <w:t>*</w:t>
      </w:r>
    </w:p>
    <w:p w14:paraId="57DCE9C2" w14:textId="77777777" w:rsidR="0055094D" w:rsidRPr="00246914" w:rsidRDefault="0055094D" w:rsidP="000F159B">
      <w:pPr>
        <w:rPr>
          <w:rFonts w:ascii="Arial Narrow" w:hAnsi="Arial Narrow"/>
          <w:b/>
          <w:szCs w:val="24"/>
        </w:rPr>
      </w:pPr>
    </w:p>
    <w:p w14:paraId="0D05E4FD" w14:textId="3124BEC2" w:rsidR="000F159B" w:rsidRPr="00246914" w:rsidRDefault="00AF48CB" w:rsidP="000F159B">
      <w:pPr>
        <w:rPr>
          <w:rFonts w:ascii="Arial Narrow" w:hAnsi="Arial Narrow"/>
          <w:b/>
          <w:szCs w:val="24"/>
        </w:rPr>
      </w:pPr>
      <w:r w:rsidRPr="00246914">
        <w:rPr>
          <w:rFonts w:ascii="Arial Narrow" w:hAnsi="Arial Narrow"/>
          <w:b/>
          <w:szCs w:val="24"/>
        </w:rPr>
        <w:t>Week 13</w:t>
      </w:r>
    </w:p>
    <w:p w14:paraId="362E7150" w14:textId="72A24F84" w:rsidR="000F159B" w:rsidRPr="00246914" w:rsidRDefault="00D60AAB" w:rsidP="000F159B">
      <w:pPr>
        <w:rPr>
          <w:rFonts w:ascii="Arial Narrow" w:hAnsi="Arial Narrow"/>
          <w:szCs w:val="24"/>
        </w:rPr>
      </w:pPr>
      <w:r>
        <w:rPr>
          <w:rFonts w:ascii="Arial Narrow" w:hAnsi="Arial Narrow"/>
          <w:szCs w:val="24"/>
        </w:rPr>
        <w:t>11/12</w:t>
      </w:r>
      <w:r w:rsidR="000F159B" w:rsidRPr="00246914">
        <w:rPr>
          <w:rFonts w:ascii="Arial Narrow" w:hAnsi="Arial Narrow"/>
          <w:szCs w:val="24"/>
        </w:rPr>
        <w:tab/>
      </w:r>
      <w:r w:rsidR="0010385A" w:rsidRPr="00246914">
        <w:rPr>
          <w:rFonts w:ascii="Arial Narrow" w:hAnsi="Arial Narrow"/>
          <w:szCs w:val="24"/>
        </w:rPr>
        <w:t xml:space="preserve">Hannah </w:t>
      </w:r>
      <w:r w:rsidR="00AF48CB" w:rsidRPr="00246914">
        <w:rPr>
          <w:rFonts w:ascii="Arial Narrow" w:hAnsi="Arial Narrow"/>
          <w:szCs w:val="24"/>
        </w:rPr>
        <w:t xml:space="preserve">Cowley, </w:t>
      </w:r>
      <w:r w:rsidR="0010385A" w:rsidRPr="00246914">
        <w:rPr>
          <w:rFonts w:ascii="Arial Narrow" w:hAnsi="Arial Narrow"/>
          <w:i/>
          <w:szCs w:val="24"/>
        </w:rPr>
        <w:t xml:space="preserve">The </w:t>
      </w:r>
      <w:r w:rsidR="00AF48CB" w:rsidRPr="00246914">
        <w:rPr>
          <w:rFonts w:ascii="Arial Narrow" w:hAnsi="Arial Narrow"/>
          <w:i/>
          <w:szCs w:val="24"/>
        </w:rPr>
        <w:t>Belle’s Strat</w:t>
      </w:r>
      <w:r w:rsidR="0010385A" w:rsidRPr="00246914">
        <w:rPr>
          <w:rFonts w:ascii="Arial Narrow" w:hAnsi="Arial Narrow"/>
          <w:i/>
          <w:szCs w:val="24"/>
        </w:rPr>
        <w:t>agem</w:t>
      </w:r>
      <w:r w:rsidR="003B61F7" w:rsidRPr="00246914">
        <w:rPr>
          <w:rFonts w:ascii="Arial Narrow" w:hAnsi="Arial Narrow"/>
          <w:szCs w:val="24"/>
        </w:rPr>
        <w:t xml:space="preserve"> (1780)</w:t>
      </w:r>
      <w:r w:rsidR="00C07E57" w:rsidRPr="00246914">
        <w:rPr>
          <w:rFonts w:ascii="Arial Narrow" w:hAnsi="Arial Narrow"/>
          <w:i/>
          <w:szCs w:val="24"/>
        </w:rPr>
        <w:t xml:space="preserve">, </w:t>
      </w:r>
      <w:r w:rsidR="00C07E57" w:rsidRPr="00246914">
        <w:rPr>
          <w:rFonts w:ascii="Arial Narrow" w:hAnsi="Arial Narrow"/>
          <w:szCs w:val="24"/>
        </w:rPr>
        <w:t>Acts 1-2</w:t>
      </w:r>
      <w:r w:rsidR="004004E6" w:rsidRPr="00246914">
        <w:rPr>
          <w:rFonts w:ascii="Arial Narrow" w:hAnsi="Arial Narrow"/>
          <w:szCs w:val="24"/>
        </w:rPr>
        <w:t xml:space="preserve"> [handout]</w:t>
      </w:r>
      <w:r w:rsidR="0010385A" w:rsidRPr="00246914">
        <w:rPr>
          <w:rFonts w:ascii="Arial Narrow" w:hAnsi="Arial Narrow"/>
          <w:i/>
          <w:szCs w:val="24"/>
        </w:rPr>
        <w:t>*</w:t>
      </w:r>
    </w:p>
    <w:p w14:paraId="2EBDD4C4" w14:textId="1A6CFD4E" w:rsidR="000F159B" w:rsidRPr="00246914" w:rsidRDefault="00D60AAB" w:rsidP="000F159B">
      <w:pPr>
        <w:rPr>
          <w:rFonts w:ascii="Arial Narrow" w:hAnsi="Arial Narrow"/>
          <w:i/>
          <w:szCs w:val="24"/>
        </w:rPr>
      </w:pPr>
      <w:r>
        <w:rPr>
          <w:rFonts w:ascii="Arial Narrow" w:hAnsi="Arial Narrow"/>
          <w:szCs w:val="24"/>
        </w:rPr>
        <w:t>11/14</w:t>
      </w:r>
      <w:r w:rsidR="000F159B" w:rsidRPr="00246914">
        <w:rPr>
          <w:rFonts w:ascii="Arial Narrow" w:hAnsi="Arial Narrow"/>
          <w:szCs w:val="24"/>
        </w:rPr>
        <w:tab/>
      </w:r>
      <w:r w:rsidR="00AF48CB" w:rsidRPr="00246914">
        <w:rPr>
          <w:rFonts w:ascii="Arial Narrow" w:hAnsi="Arial Narrow"/>
          <w:szCs w:val="24"/>
        </w:rPr>
        <w:t xml:space="preserve">Cowley, </w:t>
      </w:r>
      <w:r w:rsidR="0010385A" w:rsidRPr="00246914">
        <w:rPr>
          <w:rFonts w:ascii="Arial Narrow" w:hAnsi="Arial Narrow"/>
          <w:i/>
          <w:iCs/>
          <w:szCs w:val="24"/>
        </w:rPr>
        <w:t>Belle’s Stratagem</w:t>
      </w:r>
      <w:r w:rsidR="00C07E57" w:rsidRPr="00246914">
        <w:rPr>
          <w:rFonts w:ascii="Arial Narrow" w:hAnsi="Arial Narrow"/>
          <w:i/>
          <w:iCs/>
          <w:szCs w:val="24"/>
        </w:rPr>
        <w:t xml:space="preserve">, </w:t>
      </w:r>
      <w:r w:rsidR="00C07E57" w:rsidRPr="00246914">
        <w:rPr>
          <w:rFonts w:ascii="Arial Narrow" w:hAnsi="Arial Narrow"/>
          <w:iCs/>
          <w:szCs w:val="24"/>
        </w:rPr>
        <w:t>Act 3</w:t>
      </w:r>
      <w:r w:rsidR="0010385A" w:rsidRPr="00246914">
        <w:rPr>
          <w:rFonts w:ascii="Arial Narrow" w:hAnsi="Arial Narrow"/>
          <w:i/>
          <w:szCs w:val="24"/>
        </w:rPr>
        <w:t>*</w:t>
      </w:r>
    </w:p>
    <w:p w14:paraId="42F77A55" w14:textId="723DCDEF" w:rsidR="000F159B" w:rsidRPr="00246914" w:rsidRDefault="00D60AAB" w:rsidP="0055094D">
      <w:pPr>
        <w:rPr>
          <w:rFonts w:ascii="Arial Narrow" w:hAnsi="Arial Narrow"/>
          <w:b/>
          <w:szCs w:val="24"/>
        </w:rPr>
      </w:pPr>
      <w:r>
        <w:rPr>
          <w:rFonts w:ascii="Arial Narrow" w:hAnsi="Arial Narrow"/>
          <w:szCs w:val="24"/>
        </w:rPr>
        <w:t>11/16</w:t>
      </w:r>
      <w:r w:rsidR="002811AD" w:rsidRPr="00246914">
        <w:rPr>
          <w:rFonts w:ascii="Arial Narrow" w:hAnsi="Arial Narrow"/>
          <w:szCs w:val="24"/>
        </w:rPr>
        <w:tab/>
      </w:r>
      <w:r w:rsidR="0055094D" w:rsidRPr="00246914">
        <w:rPr>
          <w:rFonts w:ascii="Arial Narrow" w:hAnsi="Arial Narrow"/>
          <w:szCs w:val="24"/>
        </w:rPr>
        <w:t xml:space="preserve">Cowley, </w:t>
      </w:r>
      <w:r w:rsidR="0055094D" w:rsidRPr="00246914">
        <w:rPr>
          <w:rFonts w:ascii="Arial Narrow" w:hAnsi="Arial Narrow"/>
          <w:i/>
          <w:iCs/>
          <w:szCs w:val="24"/>
        </w:rPr>
        <w:t>Belle’s Stratagem</w:t>
      </w:r>
      <w:r w:rsidR="0055094D" w:rsidRPr="00246914">
        <w:rPr>
          <w:rFonts w:ascii="Arial Narrow" w:hAnsi="Arial Narrow"/>
          <w:iCs/>
          <w:szCs w:val="24"/>
        </w:rPr>
        <w:t>, Acts 4-5, epilogue</w:t>
      </w:r>
      <w:r w:rsidR="0055094D" w:rsidRPr="00246914">
        <w:rPr>
          <w:rFonts w:ascii="Arial Narrow" w:hAnsi="Arial Narrow"/>
          <w:szCs w:val="24"/>
        </w:rPr>
        <w:t>*</w:t>
      </w:r>
      <w:r w:rsidR="0055094D" w:rsidRPr="00246914">
        <w:rPr>
          <w:rFonts w:ascii="Arial Narrow" w:hAnsi="Arial Narrow"/>
          <w:szCs w:val="24"/>
        </w:rPr>
        <w:tab/>
      </w:r>
      <w:r w:rsidR="0055094D" w:rsidRPr="00246914">
        <w:rPr>
          <w:rFonts w:ascii="Arial Narrow" w:hAnsi="Arial Narrow"/>
          <w:szCs w:val="24"/>
        </w:rPr>
        <w:tab/>
      </w:r>
      <w:r w:rsidR="0055094D" w:rsidRPr="00246914">
        <w:rPr>
          <w:rFonts w:ascii="Arial Narrow" w:hAnsi="Arial Narrow"/>
          <w:b/>
          <w:szCs w:val="24"/>
        </w:rPr>
        <w:t>DUE:</w:t>
      </w:r>
      <w:r w:rsidR="00614F6F" w:rsidRPr="00246914">
        <w:rPr>
          <w:rFonts w:ascii="Arial Narrow" w:hAnsi="Arial Narrow"/>
          <w:b/>
          <w:szCs w:val="24"/>
        </w:rPr>
        <w:t xml:space="preserve"> </w:t>
      </w:r>
      <w:r w:rsidR="0055094D" w:rsidRPr="00246914">
        <w:rPr>
          <w:rFonts w:ascii="Arial Narrow" w:hAnsi="Arial Narrow"/>
          <w:b/>
          <w:szCs w:val="24"/>
        </w:rPr>
        <w:t>PAPER D</w:t>
      </w:r>
    </w:p>
    <w:p w14:paraId="00F9B5E4" w14:textId="77777777" w:rsidR="000F159B" w:rsidRPr="00246914" w:rsidRDefault="000F159B" w:rsidP="000F159B">
      <w:pPr>
        <w:rPr>
          <w:rFonts w:ascii="Arial Narrow" w:hAnsi="Arial Narrow"/>
          <w:b/>
          <w:szCs w:val="24"/>
        </w:rPr>
      </w:pPr>
    </w:p>
    <w:p w14:paraId="06C3AD8B" w14:textId="77777777" w:rsidR="000F159B" w:rsidRPr="00246914" w:rsidRDefault="000F159B" w:rsidP="000F159B">
      <w:pPr>
        <w:rPr>
          <w:rFonts w:ascii="Arial Narrow" w:hAnsi="Arial Narrow"/>
          <w:b/>
          <w:szCs w:val="24"/>
        </w:rPr>
      </w:pPr>
      <w:r w:rsidRPr="00246914">
        <w:rPr>
          <w:rFonts w:ascii="Arial Narrow" w:hAnsi="Arial Narrow"/>
          <w:b/>
          <w:szCs w:val="24"/>
        </w:rPr>
        <w:t>Week 14</w:t>
      </w:r>
    </w:p>
    <w:p w14:paraId="34D200D8" w14:textId="0A50B9FC" w:rsidR="0055094D" w:rsidRPr="00246914" w:rsidRDefault="009337FE" w:rsidP="0055094D">
      <w:pPr>
        <w:rPr>
          <w:rFonts w:ascii="Arial Narrow" w:hAnsi="Arial Narrow"/>
          <w:szCs w:val="24"/>
        </w:rPr>
      </w:pPr>
      <w:r>
        <w:rPr>
          <w:rFonts w:ascii="Arial Narrow" w:hAnsi="Arial Narrow"/>
          <w:szCs w:val="24"/>
        </w:rPr>
        <w:t>11/19</w:t>
      </w:r>
      <w:r w:rsidR="0055094D" w:rsidRPr="00246914">
        <w:rPr>
          <w:rFonts w:ascii="Arial Narrow" w:hAnsi="Arial Narrow"/>
          <w:szCs w:val="24"/>
        </w:rPr>
        <w:tab/>
      </w:r>
      <w:r w:rsidR="00FA3360" w:rsidRPr="00246914">
        <w:rPr>
          <w:rFonts w:ascii="Arial Narrow" w:hAnsi="Arial Narrow"/>
          <w:b/>
          <w:szCs w:val="24"/>
        </w:rPr>
        <w:t>READING QUIZ</w:t>
      </w:r>
      <w:r w:rsidR="0055094D" w:rsidRPr="00246914">
        <w:rPr>
          <w:rFonts w:ascii="Arial Narrow" w:hAnsi="Arial Narrow"/>
          <w:b/>
          <w:szCs w:val="24"/>
        </w:rPr>
        <w:t>:</w:t>
      </w:r>
      <w:r w:rsidR="00A3768D" w:rsidRPr="00246914">
        <w:rPr>
          <w:rFonts w:ascii="Arial Narrow" w:hAnsi="Arial Narrow"/>
          <w:b/>
          <w:szCs w:val="24"/>
        </w:rPr>
        <w:t xml:space="preserve"> </w:t>
      </w:r>
      <w:r w:rsidR="00A3768D" w:rsidRPr="00246914">
        <w:rPr>
          <w:rFonts w:ascii="Arial Narrow" w:hAnsi="Arial Narrow"/>
          <w:szCs w:val="24"/>
        </w:rPr>
        <w:t>review</w:t>
      </w:r>
      <w:r w:rsidR="0055094D" w:rsidRPr="00246914">
        <w:rPr>
          <w:rFonts w:ascii="Arial Narrow" w:hAnsi="Arial Narrow"/>
          <w:b/>
          <w:szCs w:val="24"/>
        </w:rPr>
        <w:t xml:space="preserve"> </w:t>
      </w:r>
      <w:r w:rsidR="0055094D" w:rsidRPr="00246914">
        <w:rPr>
          <w:rFonts w:ascii="Arial Narrow" w:hAnsi="Arial Narrow"/>
          <w:szCs w:val="24"/>
        </w:rPr>
        <w:t xml:space="preserve">“Performativity,” from </w:t>
      </w:r>
      <w:r w:rsidR="0055094D" w:rsidRPr="00246914">
        <w:rPr>
          <w:rFonts w:ascii="Arial Narrow" w:hAnsi="Arial Narrow"/>
          <w:i/>
          <w:iCs/>
          <w:szCs w:val="24"/>
        </w:rPr>
        <w:t>PSR</w:t>
      </w:r>
      <w:r w:rsidR="0055094D" w:rsidRPr="00246914">
        <w:rPr>
          <w:rFonts w:ascii="Arial Narrow" w:hAnsi="Arial Narrow"/>
          <w:szCs w:val="24"/>
        </w:rPr>
        <w:t>*</w:t>
      </w:r>
    </w:p>
    <w:p w14:paraId="48C47BE6" w14:textId="3013D840" w:rsidR="0055094D" w:rsidRPr="00246914" w:rsidRDefault="00FA3360" w:rsidP="0055094D">
      <w:pPr>
        <w:ind w:left="720"/>
        <w:rPr>
          <w:rFonts w:ascii="Arial Narrow" w:hAnsi="Arial Narrow"/>
          <w:szCs w:val="24"/>
        </w:rPr>
      </w:pPr>
      <w:r w:rsidRPr="00246914">
        <w:rPr>
          <w:rFonts w:ascii="Arial Narrow" w:hAnsi="Arial Narrow"/>
          <w:szCs w:val="24"/>
          <w:u w:val="single"/>
        </w:rPr>
        <w:t>Theoretical reading</w:t>
      </w:r>
      <w:r w:rsidR="0055094D" w:rsidRPr="00246914">
        <w:rPr>
          <w:rFonts w:ascii="Arial Narrow" w:hAnsi="Arial Narrow"/>
          <w:szCs w:val="24"/>
        </w:rPr>
        <w:t xml:space="preserve">: Andrew Parker and Eve </w:t>
      </w:r>
      <w:proofErr w:type="spellStart"/>
      <w:r w:rsidR="0055094D" w:rsidRPr="00246914">
        <w:rPr>
          <w:rFonts w:ascii="Arial Narrow" w:hAnsi="Arial Narrow"/>
          <w:szCs w:val="24"/>
        </w:rPr>
        <w:t>Kosofsky</w:t>
      </w:r>
      <w:proofErr w:type="spellEnd"/>
      <w:r w:rsidR="0055094D" w:rsidRPr="00246914">
        <w:rPr>
          <w:rFonts w:ascii="Arial Narrow" w:hAnsi="Arial Narrow"/>
          <w:szCs w:val="24"/>
        </w:rPr>
        <w:t xml:space="preserve"> Sedgwick “Introduction to </w:t>
      </w:r>
      <w:r w:rsidR="0055094D" w:rsidRPr="00246914">
        <w:rPr>
          <w:rFonts w:ascii="Arial Narrow" w:hAnsi="Arial Narrow"/>
          <w:i/>
          <w:iCs/>
          <w:szCs w:val="24"/>
        </w:rPr>
        <w:t>Performativity and Performance</w:t>
      </w:r>
      <w:r w:rsidR="0055094D" w:rsidRPr="00246914">
        <w:rPr>
          <w:rFonts w:ascii="Arial Narrow" w:hAnsi="Arial Narrow"/>
          <w:szCs w:val="24"/>
        </w:rPr>
        <w:t xml:space="preserve">,” </w:t>
      </w:r>
      <w:r w:rsidR="0055094D" w:rsidRPr="00246914">
        <w:rPr>
          <w:rFonts w:ascii="Arial Narrow" w:hAnsi="Arial Narrow"/>
          <w:i/>
          <w:iCs/>
          <w:szCs w:val="24"/>
        </w:rPr>
        <w:t>PSR</w:t>
      </w:r>
      <w:r w:rsidR="0055094D" w:rsidRPr="00246914">
        <w:rPr>
          <w:rFonts w:ascii="Arial Narrow" w:hAnsi="Arial Narrow"/>
          <w:szCs w:val="24"/>
        </w:rPr>
        <w:t>*</w:t>
      </w:r>
    </w:p>
    <w:p w14:paraId="4B7DD9D8" w14:textId="2E9CAB97" w:rsidR="000F159B" w:rsidRPr="00246914" w:rsidRDefault="00C658B8" w:rsidP="000F159B">
      <w:pPr>
        <w:rPr>
          <w:rFonts w:ascii="Arial Narrow" w:hAnsi="Arial Narrow"/>
          <w:szCs w:val="24"/>
        </w:rPr>
      </w:pPr>
      <w:r w:rsidRPr="00246914">
        <w:rPr>
          <w:rFonts w:ascii="Arial Narrow" w:hAnsi="Arial Narrow"/>
          <w:szCs w:val="24"/>
        </w:rPr>
        <w:t>11/23</w:t>
      </w:r>
      <w:r w:rsidR="000F159B" w:rsidRPr="00246914">
        <w:rPr>
          <w:rFonts w:ascii="Arial Narrow" w:hAnsi="Arial Narrow"/>
          <w:szCs w:val="24"/>
        </w:rPr>
        <w:tab/>
      </w:r>
      <w:r w:rsidR="000F159B" w:rsidRPr="009337FE">
        <w:rPr>
          <w:rFonts w:ascii="Arial Narrow" w:hAnsi="Arial Narrow"/>
          <w:b/>
          <w:szCs w:val="24"/>
        </w:rPr>
        <w:t>NO CLASS</w:t>
      </w:r>
      <w:r w:rsidR="00AE7241" w:rsidRPr="00246914">
        <w:rPr>
          <w:rFonts w:ascii="Arial Narrow" w:hAnsi="Arial Narrow"/>
          <w:szCs w:val="24"/>
        </w:rPr>
        <w:t xml:space="preserve">—Thanksgiving </w:t>
      </w:r>
    </w:p>
    <w:p w14:paraId="361B0ACC" w14:textId="129BFC85" w:rsidR="000F159B" w:rsidRPr="00246914" w:rsidRDefault="00C658B8" w:rsidP="000F159B">
      <w:pPr>
        <w:rPr>
          <w:rFonts w:ascii="Arial Narrow" w:hAnsi="Arial Narrow"/>
          <w:szCs w:val="24"/>
        </w:rPr>
      </w:pPr>
      <w:r w:rsidRPr="00246914">
        <w:rPr>
          <w:rFonts w:ascii="Arial Narrow" w:hAnsi="Arial Narrow"/>
          <w:szCs w:val="24"/>
        </w:rPr>
        <w:t>11/25</w:t>
      </w:r>
      <w:r w:rsidR="0093184E" w:rsidRPr="00246914">
        <w:rPr>
          <w:rFonts w:ascii="Arial Narrow" w:hAnsi="Arial Narrow"/>
          <w:szCs w:val="24"/>
        </w:rPr>
        <w:tab/>
      </w:r>
      <w:r w:rsidR="0093184E" w:rsidRPr="009337FE">
        <w:rPr>
          <w:rFonts w:ascii="Arial Narrow" w:hAnsi="Arial Narrow"/>
          <w:b/>
          <w:szCs w:val="24"/>
        </w:rPr>
        <w:t>NO CLASS</w:t>
      </w:r>
      <w:r w:rsidR="00AE7241" w:rsidRPr="00246914">
        <w:rPr>
          <w:rFonts w:ascii="Arial Narrow" w:hAnsi="Arial Narrow"/>
          <w:szCs w:val="24"/>
        </w:rPr>
        <w:t xml:space="preserve">—Thanksgiving </w:t>
      </w:r>
    </w:p>
    <w:p w14:paraId="467A15AA" w14:textId="77777777" w:rsidR="000F159B" w:rsidRPr="00246914" w:rsidRDefault="000F159B" w:rsidP="000F159B">
      <w:pPr>
        <w:rPr>
          <w:rFonts w:ascii="Arial Narrow" w:hAnsi="Arial Narrow"/>
          <w:b/>
          <w:szCs w:val="24"/>
        </w:rPr>
      </w:pPr>
    </w:p>
    <w:p w14:paraId="549E07A1" w14:textId="77777777" w:rsidR="000F159B" w:rsidRPr="00246914" w:rsidRDefault="000F159B" w:rsidP="000F159B">
      <w:pPr>
        <w:rPr>
          <w:rFonts w:ascii="Arial Narrow" w:hAnsi="Arial Narrow"/>
          <w:b/>
          <w:szCs w:val="24"/>
        </w:rPr>
      </w:pPr>
      <w:r w:rsidRPr="00246914">
        <w:rPr>
          <w:rFonts w:ascii="Arial Narrow" w:hAnsi="Arial Narrow"/>
          <w:b/>
          <w:szCs w:val="24"/>
        </w:rPr>
        <w:t>Week 15</w:t>
      </w:r>
    </w:p>
    <w:p w14:paraId="4D978268" w14:textId="1804E8FA" w:rsidR="000F159B" w:rsidRPr="00246914" w:rsidRDefault="009337FE" w:rsidP="000F159B">
      <w:pPr>
        <w:rPr>
          <w:rFonts w:ascii="Arial Narrow" w:hAnsi="Arial Narrow"/>
          <w:szCs w:val="24"/>
        </w:rPr>
      </w:pPr>
      <w:r>
        <w:rPr>
          <w:rFonts w:ascii="Arial Narrow" w:hAnsi="Arial Narrow"/>
          <w:szCs w:val="24"/>
        </w:rPr>
        <w:t>11/26</w:t>
      </w:r>
      <w:r w:rsidR="00C07E57" w:rsidRPr="00246914">
        <w:rPr>
          <w:rFonts w:ascii="Arial Narrow" w:hAnsi="Arial Narrow"/>
          <w:szCs w:val="24"/>
        </w:rPr>
        <w:tab/>
      </w:r>
      <w:r w:rsidR="0055094D" w:rsidRPr="00246914">
        <w:rPr>
          <w:rFonts w:ascii="Arial Narrow" w:hAnsi="Arial Narrow"/>
          <w:szCs w:val="24"/>
        </w:rPr>
        <w:t xml:space="preserve">Final Paper </w:t>
      </w:r>
      <w:r w:rsidR="00FA3360" w:rsidRPr="00246914">
        <w:rPr>
          <w:rFonts w:ascii="Arial Narrow" w:hAnsi="Arial Narrow"/>
          <w:szCs w:val="24"/>
        </w:rPr>
        <w:t>Presentations</w:t>
      </w:r>
      <w:r w:rsidR="00C07E57" w:rsidRPr="00246914">
        <w:rPr>
          <w:rFonts w:ascii="Arial Narrow" w:hAnsi="Arial Narrow"/>
          <w:szCs w:val="24"/>
        </w:rPr>
        <w:t xml:space="preserve"> </w:t>
      </w:r>
    </w:p>
    <w:p w14:paraId="48729E3B" w14:textId="6ED876D3" w:rsidR="000F159B" w:rsidRPr="00246914" w:rsidRDefault="00C658B8" w:rsidP="000F159B">
      <w:pPr>
        <w:rPr>
          <w:rFonts w:ascii="Arial Narrow" w:hAnsi="Arial Narrow"/>
          <w:szCs w:val="24"/>
        </w:rPr>
      </w:pPr>
      <w:r w:rsidRPr="00246914">
        <w:rPr>
          <w:rFonts w:ascii="Arial Narrow" w:hAnsi="Arial Narrow"/>
          <w:szCs w:val="24"/>
        </w:rPr>
        <w:t>11/</w:t>
      </w:r>
      <w:r w:rsidR="009337FE">
        <w:rPr>
          <w:rFonts w:ascii="Arial Narrow" w:hAnsi="Arial Narrow"/>
          <w:szCs w:val="24"/>
        </w:rPr>
        <w:t>28</w:t>
      </w:r>
      <w:r w:rsidR="00C07E57" w:rsidRPr="00246914">
        <w:rPr>
          <w:rFonts w:ascii="Arial Narrow" w:hAnsi="Arial Narrow"/>
          <w:b/>
          <w:szCs w:val="24"/>
        </w:rPr>
        <w:tab/>
      </w:r>
      <w:r w:rsidR="00FA3360" w:rsidRPr="00246914">
        <w:rPr>
          <w:rFonts w:ascii="Arial Narrow" w:hAnsi="Arial Narrow"/>
          <w:szCs w:val="24"/>
        </w:rPr>
        <w:t>Final Paper Presentations</w:t>
      </w:r>
    </w:p>
    <w:p w14:paraId="2A3B7898" w14:textId="6D10FC07" w:rsidR="00AE7241" w:rsidRPr="00246914" w:rsidRDefault="009337FE" w:rsidP="00AE7241">
      <w:pPr>
        <w:rPr>
          <w:rFonts w:ascii="Arial Narrow" w:hAnsi="Arial Narrow"/>
          <w:b/>
          <w:szCs w:val="24"/>
        </w:rPr>
      </w:pPr>
      <w:r>
        <w:rPr>
          <w:rFonts w:ascii="Arial Narrow" w:hAnsi="Arial Narrow"/>
          <w:szCs w:val="24"/>
        </w:rPr>
        <w:t>11/30</w:t>
      </w:r>
      <w:r w:rsidR="00C07E57" w:rsidRPr="00246914">
        <w:rPr>
          <w:rFonts w:ascii="Arial Narrow" w:hAnsi="Arial Narrow"/>
          <w:szCs w:val="24"/>
        </w:rPr>
        <w:tab/>
      </w:r>
      <w:r w:rsidR="00FA3360" w:rsidRPr="00246914">
        <w:rPr>
          <w:rFonts w:ascii="Arial Narrow" w:hAnsi="Arial Narrow"/>
          <w:szCs w:val="24"/>
        </w:rPr>
        <w:t>Final Paper Presentations</w:t>
      </w:r>
      <w:r w:rsidR="00AF48CB" w:rsidRPr="00246914">
        <w:rPr>
          <w:rFonts w:ascii="Arial Narrow" w:hAnsi="Arial Narrow"/>
          <w:szCs w:val="24"/>
        </w:rPr>
        <w:t xml:space="preserve"> </w:t>
      </w:r>
    </w:p>
    <w:p w14:paraId="22752F6A" w14:textId="77777777" w:rsidR="00965D36" w:rsidRPr="00246914" w:rsidRDefault="00965D36" w:rsidP="00AE7241">
      <w:pPr>
        <w:rPr>
          <w:rFonts w:ascii="Arial Narrow" w:hAnsi="Arial Narrow"/>
          <w:b/>
          <w:szCs w:val="24"/>
        </w:rPr>
      </w:pPr>
    </w:p>
    <w:p w14:paraId="35BC9EEF" w14:textId="1BC0C66E" w:rsidR="00AE7241" w:rsidRPr="00246914" w:rsidRDefault="00AE7241" w:rsidP="00AE7241">
      <w:pPr>
        <w:jc w:val="center"/>
        <w:rPr>
          <w:rFonts w:ascii="Arial Narrow" w:hAnsi="Arial Narrow"/>
          <w:b/>
          <w:szCs w:val="24"/>
        </w:rPr>
      </w:pPr>
      <w:r w:rsidRPr="00246914">
        <w:rPr>
          <w:rFonts w:ascii="Arial Narrow" w:hAnsi="Arial Narrow"/>
          <w:b/>
          <w:szCs w:val="24"/>
        </w:rPr>
        <w:t>FINAL PAPER</w:t>
      </w:r>
      <w:r w:rsidR="009337FE">
        <w:rPr>
          <w:rFonts w:ascii="Arial Narrow" w:hAnsi="Arial Narrow"/>
          <w:b/>
          <w:szCs w:val="24"/>
        </w:rPr>
        <w:t>:</w:t>
      </w:r>
    </w:p>
    <w:p w14:paraId="30DA407D" w14:textId="557B0D0E" w:rsidR="00AE7241" w:rsidRPr="009337FE" w:rsidRDefault="00AE7241" w:rsidP="00AE7241">
      <w:pPr>
        <w:jc w:val="center"/>
        <w:rPr>
          <w:rFonts w:ascii="Arial Narrow" w:hAnsi="Arial Narrow"/>
          <w:szCs w:val="24"/>
          <w:u w:val="single"/>
        </w:rPr>
      </w:pPr>
      <w:r w:rsidRPr="009337FE">
        <w:rPr>
          <w:rFonts w:ascii="Arial Narrow" w:hAnsi="Arial Narrow"/>
          <w:szCs w:val="24"/>
          <w:u w:val="single"/>
        </w:rPr>
        <w:t>DUE (</w:t>
      </w:r>
      <w:r w:rsidR="009337FE" w:rsidRPr="009337FE">
        <w:rPr>
          <w:rFonts w:ascii="Arial Narrow" w:hAnsi="Arial Narrow"/>
          <w:szCs w:val="24"/>
          <w:u w:val="single"/>
        </w:rPr>
        <w:t>by email to ehanders@usc.edu</w:t>
      </w:r>
      <w:r w:rsidRPr="009337FE">
        <w:rPr>
          <w:rFonts w:ascii="Arial Narrow" w:hAnsi="Arial Narrow"/>
          <w:szCs w:val="24"/>
          <w:u w:val="single"/>
        </w:rPr>
        <w:t xml:space="preserve">): 1pm, Wednesday, December </w:t>
      </w:r>
      <w:r w:rsidR="009337FE" w:rsidRPr="009337FE">
        <w:rPr>
          <w:rFonts w:ascii="Arial Narrow" w:hAnsi="Arial Narrow"/>
          <w:szCs w:val="24"/>
          <w:u w:val="single"/>
        </w:rPr>
        <w:t>12</w:t>
      </w:r>
    </w:p>
    <w:p w14:paraId="1B04B134" w14:textId="526B8E1E" w:rsidR="00746620" w:rsidRDefault="009337FE" w:rsidP="009337FE">
      <w:pPr>
        <w:jc w:val="center"/>
        <w:rPr>
          <w:rFonts w:ascii="Arial Narrow" w:hAnsi="Arial Narrow"/>
          <w:b/>
          <w:szCs w:val="24"/>
        </w:rPr>
      </w:pPr>
      <w:r>
        <w:rPr>
          <w:rFonts w:ascii="Arial Narrow" w:hAnsi="Arial Narrow"/>
          <w:szCs w:val="24"/>
        </w:rPr>
        <w:t>Format the paper in MS word and title FIRST NAME.doc</w:t>
      </w:r>
    </w:p>
    <w:p w14:paraId="1E0EDBDA" w14:textId="77777777" w:rsidR="00746620" w:rsidRPr="00246914" w:rsidRDefault="00746620" w:rsidP="00693BE9">
      <w:pPr>
        <w:rPr>
          <w:rFonts w:ascii="Arial Narrow" w:hAnsi="Arial Narrow"/>
          <w:b/>
          <w:szCs w:val="24"/>
        </w:rPr>
      </w:pPr>
    </w:p>
    <w:p w14:paraId="7B5F7922" w14:textId="24F0D09E" w:rsidR="00587594" w:rsidRPr="00246914" w:rsidRDefault="00587594" w:rsidP="00DE076A">
      <w:pPr>
        <w:pBdr>
          <w:top w:val="single" w:sz="4" w:space="1" w:color="auto"/>
          <w:left w:val="single" w:sz="4" w:space="4" w:color="auto"/>
          <w:bottom w:val="single" w:sz="4" w:space="1" w:color="auto"/>
          <w:right w:val="single" w:sz="4" w:space="4" w:color="auto"/>
        </w:pBdr>
        <w:rPr>
          <w:rFonts w:ascii="Arial Narrow" w:hAnsi="Arial Narrow"/>
          <w:b/>
          <w:szCs w:val="24"/>
        </w:rPr>
      </w:pPr>
      <w:r w:rsidRPr="00246914">
        <w:rPr>
          <w:rFonts w:ascii="Arial Narrow" w:hAnsi="Arial Narrow"/>
          <w:b/>
          <w:szCs w:val="24"/>
        </w:rPr>
        <w:t>MISCELLANEOUS</w:t>
      </w:r>
    </w:p>
    <w:p w14:paraId="5FDBA563"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u w:val="single"/>
        </w:rPr>
        <w:t>Academic Conduct</w:t>
      </w:r>
      <w:r w:rsidRPr="00D1449E">
        <w:rPr>
          <w:rFonts w:ascii="Arial Narrow" w:hAnsi="Arial Narrow" w:cs="Helvetica"/>
          <w:color w:val="000000" w:themeColor="text1"/>
        </w:rPr>
        <w:t>:</w:t>
      </w:r>
    </w:p>
    <w:p w14:paraId="0864AF7E"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1449E">
        <w:rPr>
          <w:rFonts w:ascii="Arial Narrow" w:hAnsi="Arial Narrow" w:cs="Helvetica"/>
          <w:color w:val="000000" w:themeColor="text1"/>
        </w:rPr>
        <w:t>SCampus</w:t>
      </w:r>
      <w:proofErr w:type="spellEnd"/>
      <w:r w:rsidRPr="00D1449E">
        <w:rPr>
          <w:rFonts w:ascii="Arial Narrow" w:hAnsi="Arial Narrow" w:cs="Helvetica"/>
          <w:color w:val="000000" w:themeColor="text1"/>
        </w:rPr>
        <w:t xml:space="preserve"> in Part B, Section 11, “Behavior Violating University Standards” https://policy.usc.edu/scampus-part-b/.  Other forms of academic dishonesty are equally unacceptable.  See additional information in </w:t>
      </w:r>
      <w:proofErr w:type="spellStart"/>
      <w:r w:rsidRPr="00D1449E">
        <w:rPr>
          <w:rFonts w:ascii="Arial Narrow" w:hAnsi="Arial Narrow" w:cs="Helvetica"/>
          <w:color w:val="000000" w:themeColor="text1"/>
        </w:rPr>
        <w:t>SCampus</w:t>
      </w:r>
      <w:proofErr w:type="spellEnd"/>
      <w:r w:rsidRPr="00D1449E">
        <w:rPr>
          <w:rFonts w:ascii="Arial Narrow" w:hAnsi="Arial Narrow" w:cs="Helvetica"/>
          <w:color w:val="000000" w:themeColor="text1"/>
        </w:rPr>
        <w:t xml:space="preserve"> and university policies on scientific misconduct, http://policy.usc.edu/scientific-misconduct.</w:t>
      </w:r>
    </w:p>
    <w:p w14:paraId="19AD372A"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 </w:t>
      </w:r>
    </w:p>
    <w:p w14:paraId="2529F730"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u w:val="single"/>
        </w:rPr>
        <w:t>Support Systems</w:t>
      </w:r>
      <w:r w:rsidRPr="00D1449E">
        <w:rPr>
          <w:rFonts w:ascii="Arial Narrow" w:hAnsi="Arial Narrow" w:cs="Helvetica"/>
          <w:color w:val="000000" w:themeColor="text1"/>
        </w:rPr>
        <w:t>:</w:t>
      </w:r>
    </w:p>
    <w:p w14:paraId="55FCB75D"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u w:val="single"/>
        </w:rPr>
        <w:t>Student Counseling Services (SCS)</w:t>
      </w:r>
      <w:r w:rsidRPr="00D1449E">
        <w:rPr>
          <w:rFonts w:ascii="Arial Narrow" w:hAnsi="Arial Narrow" w:cs="Helvetica"/>
          <w:color w:val="000000" w:themeColor="text1"/>
        </w:rPr>
        <w:t xml:space="preserve"> - (213) 740-7711 – 24/7 on call</w:t>
      </w:r>
    </w:p>
    <w:p w14:paraId="5B135D33"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Free and confidential mental health treatment for students, including short-term psychotherapy, group counseling, stress fitness workshops, and crisis intervention. https://engemannshc.usc.edu/counseling/</w:t>
      </w:r>
    </w:p>
    <w:p w14:paraId="10EB5562"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 </w:t>
      </w:r>
    </w:p>
    <w:p w14:paraId="2F373AA3"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u w:val="single"/>
        </w:rPr>
        <w:t>National Suicide Prevention Lifeline</w:t>
      </w:r>
      <w:r w:rsidRPr="00D1449E">
        <w:rPr>
          <w:rFonts w:ascii="Arial Narrow" w:hAnsi="Arial Narrow" w:cs="Helvetica"/>
          <w:color w:val="000000" w:themeColor="text1"/>
        </w:rPr>
        <w:t xml:space="preserve"> - 1-800-273-8255</w:t>
      </w:r>
    </w:p>
    <w:p w14:paraId="74D1553B"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Provides free and confidential emotional support to people in suicidal crisis or emotional distress 24 hours a day, 7 days a week. http://www.suicidepreventionlifeline.org</w:t>
      </w:r>
    </w:p>
    <w:p w14:paraId="1DBFA65B"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 </w:t>
      </w:r>
    </w:p>
    <w:p w14:paraId="5C5DB684"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u w:val="single"/>
        </w:rPr>
        <w:t>Relationship &amp; Sexual Violence Prevention Services (RSVP)</w:t>
      </w:r>
      <w:r w:rsidRPr="00D1449E">
        <w:rPr>
          <w:rFonts w:ascii="Arial Narrow" w:hAnsi="Arial Narrow" w:cs="Helvetica"/>
          <w:color w:val="000000" w:themeColor="text1"/>
        </w:rPr>
        <w:t xml:space="preserve"> - (213) 740-4900 - 24/7 on call</w:t>
      </w:r>
    </w:p>
    <w:p w14:paraId="122FCE68"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Free and confidential therapy services, workshops, and training for situations related to gender-based harm. https://engemannshc.usc.edu/rsvp/</w:t>
      </w:r>
    </w:p>
    <w:p w14:paraId="4F0E2733"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 </w:t>
      </w:r>
    </w:p>
    <w:p w14:paraId="6D02AAF0" w14:textId="77777777" w:rsidR="009337FE" w:rsidRPr="00D1449E" w:rsidRDefault="009337FE" w:rsidP="009337FE">
      <w:pPr>
        <w:widowControl w:val="0"/>
        <w:autoSpaceDE w:val="0"/>
        <w:autoSpaceDN w:val="0"/>
        <w:adjustRightInd w:val="0"/>
        <w:rPr>
          <w:rFonts w:ascii="Arial Narrow" w:hAnsi="Arial Narrow" w:cs="SegoeUI"/>
          <w:color w:val="000000" w:themeColor="text1"/>
          <w:u w:val="single"/>
        </w:rPr>
      </w:pPr>
      <w:r w:rsidRPr="00D1449E">
        <w:rPr>
          <w:rFonts w:ascii="Arial Narrow" w:hAnsi="Arial Narrow" w:cs="Helvetica"/>
          <w:color w:val="000000" w:themeColor="text1"/>
          <w:u w:val="single"/>
        </w:rPr>
        <w:t>Sexual Assault Resource Center</w:t>
      </w:r>
    </w:p>
    <w:p w14:paraId="1A64AA1B"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For more information about how to get help or help a survivor, rights, reporting options, and additional resources, visit the website: http://sarc.usc.edu/</w:t>
      </w:r>
    </w:p>
    <w:p w14:paraId="22DE9D76"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 </w:t>
      </w:r>
    </w:p>
    <w:p w14:paraId="514B6E90"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u w:val="single"/>
        </w:rPr>
        <w:t>Office of Equity and Diversity (OED)/Title IX compliance</w:t>
      </w:r>
      <w:r w:rsidRPr="00D1449E">
        <w:rPr>
          <w:rFonts w:ascii="Arial Narrow" w:hAnsi="Arial Narrow" w:cs="Helvetica"/>
          <w:color w:val="000000" w:themeColor="text1"/>
        </w:rPr>
        <w:t xml:space="preserve"> – (213) 740-5086</w:t>
      </w:r>
    </w:p>
    <w:p w14:paraId="55DD7B14"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Works with faculty, staff, visitors, applicants, and students around issues of protected class. https://equity.usc.edu/</w:t>
      </w:r>
    </w:p>
    <w:p w14:paraId="2CC79645"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 </w:t>
      </w:r>
    </w:p>
    <w:p w14:paraId="7FDC8D09" w14:textId="77777777" w:rsidR="009337FE" w:rsidRPr="00D1449E" w:rsidRDefault="009337FE" w:rsidP="009337FE">
      <w:pPr>
        <w:widowControl w:val="0"/>
        <w:autoSpaceDE w:val="0"/>
        <w:autoSpaceDN w:val="0"/>
        <w:adjustRightInd w:val="0"/>
        <w:rPr>
          <w:rFonts w:ascii="Arial Narrow" w:hAnsi="Arial Narrow" w:cs="SegoeUI"/>
          <w:color w:val="000000" w:themeColor="text1"/>
          <w:u w:val="single"/>
        </w:rPr>
      </w:pPr>
      <w:r w:rsidRPr="00D1449E">
        <w:rPr>
          <w:rFonts w:ascii="Arial Narrow" w:hAnsi="Arial Narrow" w:cs="Helvetica"/>
          <w:color w:val="000000" w:themeColor="text1"/>
          <w:u w:val="single"/>
        </w:rPr>
        <w:t>Bias Assessment Response and Support</w:t>
      </w:r>
    </w:p>
    <w:p w14:paraId="4B1B8668"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Incidents of bias, hate crimes and microaggressions need to be reported allowing for appropriate investigation and response. https://studentaffairs.usc.edu/bias-assessment-response-support/</w:t>
      </w:r>
    </w:p>
    <w:p w14:paraId="7A003299"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 </w:t>
      </w:r>
    </w:p>
    <w:p w14:paraId="74A20A38"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u w:val="single"/>
        </w:rPr>
        <w:t>Student Support &amp; Advocacy</w:t>
      </w:r>
      <w:r w:rsidRPr="00D1449E">
        <w:rPr>
          <w:rFonts w:ascii="Arial Narrow" w:hAnsi="Arial Narrow" w:cs="Helvetica"/>
          <w:color w:val="000000" w:themeColor="text1"/>
        </w:rPr>
        <w:t xml:space="preserve"> – (213) 821-4710</w:t>
      </w:r>
    </w:p>
    <w:p w14:paraId="076F0341"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Assists students and families in resolving complex issues adversely affecting their success as a student EX: personal, financial, and academic. https://studentaffairs.usc.edu/ssa/</w:t>
      </w:r>
    </w:p>
    <w:p w14:paraId="48DC804C"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rPr>
        <w:t> </w:t>
      </w:r>
    </w:p>
    <w:p w14:paraId="4E32B97A" w14:textId="77777777" w:rsidR="009337FE" w:rsidRPr="00D1449E" w:rsidRDefault="009337FE" w:rsidP="009337FE">
      <w:pPr>
        <w:widowControl w:val="0"/>
        <w:autoSpaceDE w:val="0"/>
        <w:autoSpaceDN w:val="0"/>
        <w:adjustRightInd w:val="0"/>
        <w:rPr>
          <w:rFonts w:ascii="Arial Narrow" w:hAnsi="Arial Narrow" w:cs="SegoeUI"/>
          <w:color w:val="000000" w:themeColor="text1"/>
        </w:rPr>
      </w:pPr>
      <w:r w:rsidRPr="00D1449E">
        <w:rPr>
          <w:rFonts w:ascii="Arial Narrow" w:hAnsi="Arial Narrow" w:cs="Helvetica"/>
          <w:color w:val="000000" w:themeColor="text1"/>
          <w:u w:val="single"/>
        </w:rPr>
        <w:t xml:space="preserve">Diversity at USC </w:t>
      </w:r>
      <w:r w:rsidRPr="00D1449E">
        <w:rPr>
          <w:rFonts w:ascii="Arial Narrow" w:hAnsi="Arial Narrow" w:cs="Helvetica"/>
          <w:color w:val="000000" w:themeColor="text1"/>
        </w:rPr>
        <w:t>– https://diversity.usc.edu/</w:t>
      </w:r>
    </w:p>
    <w:p w14:paraId="0B025D4F" w14:textId="77777777" w:rsidR="009337FE" w:rsidRPr="00D1449E" w:rsidRDefault="009337FE" w:rsidP="009337FE">
      <w:pPr>
        <w:rPr>
          <w:rFonts w:ascii="Arial Narrow" w:hAnsi="Arial Narrow"/>
          <w:color w:val="000000" w:themeColor="text1"/>
        </w:rPr>
      </w:pPr>
      <w:r w:rsidRPr="00D1449E">
        <w:rPr>
          <w:rFonts w:ascii="Arial Narrow" w:hAnsi="Arial Narrow" w:cs="Helvetica"/>
          <w:color w:val="000000" w:themeColor="text1"/>
        </w:rPr>
        <w:t>Tabs for Events, Programs and Training, Task Force (including representatives for each school), Chronology, Participate, Resources for Students</w:t>
      </w:r>
    </w:p>
    <w:p w14:paraId="74C246F5" w14:textId="77777777" w:rsidR="009337FE" w:rsidRPr="005E3C65" w:rsidRDefault="009337FE" w:rsidP="009337FE">
      <w:pPr>
        <w:rPr>
          <w:rFonts w:ascii="Arial Narrow" w:hAnsi="Arial Narrow"/>
        </w:rPr>
      </w:pPr>
    </w:p>
    <w:p w14:paraId="0C44230E" w14:textId="77777777" w:rsidR="00587594" w:rsidRPr="00246914" w:rsidRDefault="00587594" w:rsidP="00587594">
      <w:pPr>
        <w:rPr>
          <w:rFonts w:ascii="Arial Narrow" w:hAnsi="Arial Narrow"/>
          <w:szCs w:val="24"/>
        </w:rPr>
      </w:pPr>
    </w:p>
    <w:p w14:paraId="67BCCBBC" w14:textId="77777777" w:rsidR="00A47EDD" w:rsidRPr="00246914" w:rsidRDefault="00A47EDD">
      <w:pPr>
        <w:rPr>
          <w:rFonts w:ascii="Arial Narrow" w:hAnsi="Arial Narrow"/>
          <w:szCs w:val="24"/>
        </w:rPr>
      </w:pPr>
    </w:p>
    <w:sectPr w:rsidR="00A47EDD" w:rsidRPr="00246914" w:rsidSect="00693BE9">
      <w:headerReference w:type="even" r:id="rId7"/>
      <w:headerReference w:type="default" r:id="rId8"/>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2F28" w14:textId="77777777" w:rsidR="00A81894" w:rsidRDefault="00A81894">
      <w:r>
        <w:separator/>
      </w:r>
    </w:p>
  </w:endnote>
  <w:endnote w:type="continuationSeparator" w:id="0">
    <w:p w14:paraId="05052796" w14:textId="77777777" w:rsidR="00A81894" w:rsidRDefault="00A8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LucidaGrande">
    <w:altName w:val="Calibri"/>
    <w:panose1 w:val="020B0600040502020204"/>
    <w:charset w:val="00"/>
    <w:family w:val="swiss"/>
    <w:pitch w:val="variable"/>
    <w:sig w:usb0="E1000AEF" w:usb1="5000A1FF" w:usb2="00000000" w:usb3="00000000" w:csb0="000001B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UI">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A6E3" w14:textId="77777777" w:rsidR="00A81894" w:rsidRDefault="00A81894">
      <w:r>
        <w:separator/>
      </w:r>
    </w:p>
  </w:footnote>
  <w:footnote w:type="continuationSeparator" w:id="0">
    <w:p w14:paraId="179078C8" w14:textId="77777777" w:rsidR="00A81894" w:rsidRDefault="00A8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8606" w14:textId="77777777" w:rsidR="00895370" w:rsidRDefault="00895370" w:rsidP="00693B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693C8" w14:textId="77777777" w:rsidR="00895370" w:rsidRDefault="00895370" w:rsidP="00693B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F890" w14:textId="77777777" w:rsidR="00895370" w:rsidRPr="002811AD" w:rsidRDefault="00895370" w:rsidP="00693BE9">
    <w:pPr>
      <w:pStyle w:val="Header"/>
      <w:framePr w:wrap="around" w:vAnchor="text" w:hAnchor="margin" w:xAlign="right" w:y="1"/>
      <w:rPr>
        <w:rStyle w:val="PageNumber"/>
        <w:rFonts w:ascii="Arial Narrow" w:hAnsi="Arial Narrow"/>
      </w:rPr>
    </w:pPr>
    <w:r w:rsidRPr="002811AD">
      <w:rPr>
        <w:rStyle w:val="PageNumber"/>
        <w:rFonts w:ascii="Arial Narrow" w:hAnsi="Arial Narrow"/>
      </w:rPr>
      <w:fldChar w:fldCharType="begin"/>
    </w:r>
    <w:r w:rsidRPr="002811AD">
      <w:rPr>
        <w:rStyle w:val="PageNumber"/>
        <w:rFonts w:ascii="Arial Narrow" w:hAnsi="Arial Narrow"/>
      </w:rPr>
      <w:instrText xml:space="preserve">PAGE  </w:instrText>
    </w:r>
    <w:r w:rsidRPr="002811AD">
      <w:rPr>
        <w:rStyle w:val="PageNumber"/>
        <w:rFonts w:ascii="Arial Narrow" w:hAnsi="Arial Narrow"/>
      </w:rPr>
      <w:fldChar w:fldCharType="separate"/>
    </w:r>
    <w:r w:rsidR="002946E7">
      <w:rPr>
        <w:rStyle w:val="PageNumber"/>
        <w:rFonts w:ascii="Arial Narrow" w:hAnsi="Arial Narrow"/>
        <w:noProof/>
      </w:rPr>
      <w:t>3</w:t>
    </w:r>
    <w:r w:rsidRPr="002811AD">
      <w:rPr>
        <w:rStyle w:val="PageNumber"/>
        <w:rFonts w:ascii="Arial Narrow" w:hAnsi="Arial Narrow"/>
      </w:rPr>
      <w:fldChar w:fldCharType="end"/>
    </w:r>
  </w:p>
  <w:p w14:paraId="514499EF" w14:textId="65F94EDD" w:rsidR="00895370" w:rsidRPr="002811AD" w:rsidRDefault="00895370" w:rsidP="00693BE9">
    <w:pPr>
      <w:pStyle w:val="Header"/>
      <w:ind w:right="360"/>
      <w:jc w:val="right"/>
      <w:rPr>
        <w:rFonts w:ascii="Arial Narrow" w:hAnsi="Arial Narrow"/>
      </w:rPr>
    </w:pPr>
    <w:r w:rsidRPr="002811AD">
      <w:rPr>
        <w:rFonts w:ascii="Arial Narrow" w:hAnsi="Arial Narrow"/>
      </w:rPr>
      <w:t>Anderson—ENGL 423—</w:t>
    </w:r>
    <w:r w:rsidR="00933F28">
      <w:rPr>
        <w:rFonts w:ascii="Arial Narrow" w:hAnsi="Arial Narrow"/>
      </w:rPr>
      <w:t>Fall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BE9"/>
    <w:rsid w:val="000158CF"/>
    <w:rsid w:val="00032CD8"/>
    <w:rsid w:val="00046FDA"/>
    <w:rsid w:val="00054B5F"/>
    <w:rsid w:val="00091CA3"/>
    <w:rsid w:val="000C5C9C"/>
    <w:rsid w:val="000F159B"/>
    <w:rsid w:val="0010385A"/>
    <w:rsid w:val="00114FFB"/>
    <w:rsid w:val="001603F4"/>
    <w:rsid w:val="00162C3B"/>
    <w:rsid w:val="001753EA"/>
    <w:rsid w:val="001A0064"/>
    <w:rsid w:val="001C6F20"/>
    <w:rsid w:val="001E0728"/>
    <w:rsid w:val="001E0E7C"/>
    <w:rsid w:val="001E4C41"/>
    <w:rsid w:val="00203F21"/>
    <w:rsid w:val="002060EF"/>
    <w:rsid w:val="00211F41"/>
    <w:rsid w:val="00246914"/>
    <w:rsid w:val="00246A89"/>
    <w:rsid w:val="002811AD"/>
    <w:rsid w:val="002946E7"/>
    <w:rsid w:val="002C72D7"/>
    <w:rsid w:val="002F369F"/>
    <w:rsid w:val="003127BF"/>
    <w:rsid w:val="003146F7"/>
    <w:rsid w:val="00325B4F"/>
    <w:rsid w:val="003316B4"/>
    <w:rsid w:val="00332B4B"/>
    <w:rsid w:val="00340024"/>
    <w:rsid w:val="00365CF9"/>
    <w:rsid w:val="00374478"/>
    <w:rsid w:val="003B61F7"/>
    <w:rsid w:val="003D5620"/>
    <w:rsid w:val="003E2401"/>
    <w:rsid w:val="003E70F1"/>
    <w:rsid w:val="004004E6"/>
    <w:rsid w:val="00403BB4"/>
    <w:rsid w:val="00432C9B"/>
    <w:rsid w:val="00463C15"/>
    <w:rsid w:val="004A6663"/>
    <w:rsid w:val="005222EA"/>
    <w:rsid w:val="0052260A"/>
    <w:rsid w:val="005246A5"/>
    <w:rsid w:val="005274DD"/>
    <w:rsid w:val="00530F6E"/>
    <w:rsid w:val="00546210"/>
    <w:rsid w:val="005467EF"/>
    <w:rsid w:val="0055094D"/>
    <w:rsid w:val="00561DF6"/>
    <w:rsid w:val="00572C6F"/>
    <w:rsid w:val="00587594"/>
    <w:rsid w:val="005A1214"/>
    <w:rsid w:val="005B36A1"/>
    <w:rsid w:val="006014C4"/>
    <w:rsid w:val="00614C9E"/>
    <w:rsid w:val="00614F6F"/>
    <w:rsid w:val="0061600A"/>
    <w:rsid w:val="00653E4E"/>
    <w:rsid w:val="00693BE9"/>
    <w:rsid w:val="0069515E"/>
    <w:rsid w:val="006B5AC7"/>
    <w:rsid w:val="006C5118"/>
    <w:rsid w:val="006D6139"/>
    <w:rsid w:val="007130F2"/>
    <w:rsid w:val="00714676"/>
    <w:rsid w:val="00714B32"/>
    <w:rsid w:val="0073709F"/>
    <w:rsid w:val="00746620"/>
    <w:rsid w:val="00763C50"/>
    <w:rsid w:val="007647EA"/>
    <w:rsid w:val="007807AB"/>
    <w:rsid w:val="007A4EE0"/>
    <w:rsid w:val="007C6267"/>
    <w:rsid w:val="007D5A2D"/>
    <w:rsid w:val="007F0666"/>
    <w:rsid w:val="007F12DA"/>
    <w:rsid w:val="00800DEA"/>
    <w:rsid w:val="00844BDD"/>
    <w:rsid w:val="0086025E"/>
    <w:rsid w:val="0087706D"/>
    <w:rsid w:val="0088487D"/>
    <w:rsid w:val="008873D0"/>
    <w:rsid w:val="00895370"/>
    <w:rsid w:val="008A5C15"/>
    <w:rsid w:val="008B2779"/>
    <w:rsid w:val="008F584F"/>
    <w:rsid w:val="00920A27"/>
    <w:rsid w:val="00926921"/>
    <w:rsid w:val="009310E9"/>
    <w:rsid w:val="0093184E"/>
    <w:rsid w:val="009337FE"/>
    <w:rsid w:val="00933F28"/>
    <w:rsid w:val="00962CDB"/>
    <w:rsid w:val="00965D36"/>
    <w:rsid w:val="0097194B"/>
    <w:rsid w:val="009B22B7"/>
    <w:rsid w:val="009B53B1"/>
    <w:rsid w:val="009B7873"/>
    <w:rsid w:val="009E06A6"/>
    <w:rsid w:val="009E57AF"/>
    <w:rsid w:val="00A27DF6"/>
    <w:rsid w:val="00A3768D"/>
    <w:rsid w:val="00A47EDD"/>
    <w:rsid w:val="00A60AB2"/>
    <w:rsid w:val="00A6620E"/>
    <w:rsid w:val="00A81894"/>
    <w:rsid w:val="00A9080D"/>
    <w:rsid w:val="00AE7241"/>
    <w:rsid w:val="00AE7FB5"/>
    <w:rsid w:val="00AF48CB"/>
    <w:rsid w:val="00AF7DAF"/>
    <w:rsid w:val="00B222C5"/>
    <w:rsid w:val="00B4469B"/>
    <w:rsid w:val="00B5708B"/>
    <w:rsid w:val="00B577C4"/>
    <w:rsid w:val="00B7768D"/>
    <w:rsid w:val="00B86CC4"/>
    <w:rsid w:val="00BA5010"/>
    <w:rsid w:val="00BD621E"/>
    <w:rsid w:val="00BF60AB"/>
    <w:rsid w:val="00C07E57"/>
    <w:rsid w:val="00C17DEB"/>
    <w:rsid w:val="00C27050"/>
    <w:rsid w:val="00C44E2E"/>
    <w:rsid w:val="00C658B8"/>
    <w:rsid w:val="00CC1075"/>
    <w:rsid w:val="00CD1FB6"/>
    <w:rsid w:val="00D111D5"/>
    <w:rsid w:val="00D25CE3"/>
    <w:rsid w:val="00D339F7"/>
    <w:rsid w:val="00D60AAB"/>
    <w:rsid w:val="00D70318"/>
    <w:rsid w:val="00D90CFB"/>
    <w:rsid w:val="00D91549"/>
    <w:rsid w:val="00DB2666"/>
    <w:rsid w:val="00DC2235"/>
    <w:rsid w:val="00DD04CD"/>
    <w:rsid w:val="00DD66A1"/>
    <w:rsid w:val="00DE076A"/>
    <w:rsid w:val="00DF78E1"/>
    <w:rsid w:val="00E021D4"/>
    <w:rsid w:val="00E15CC2"/>
    <w:rsid w:val="00E15DD4"/>
    <w:rsid w:val="00E32F6F"/>
    <w:rsid w:val="00E411ED"/>
    <w:rsid w:val="00E64239"/>
    <w:rsid w:val="00E64A65"/>
    <w:rsid w:val="00EA1944"/>
    <w:rsid w:val="00EA5F28"/>
    <w:rsid w:val="00ED3410"/>
    <w:rsid w:val="00EF7EC8"/>
    <w:rsid w:val="00F3576E"/>
    <w:rsid w:val="00F421DC"/>
    <w:rsid w:val="00F611B7"/>
    <w:rsid w:val="00F714F4"/>
    <w:rsid w:val="00F934F7"/>
    <w:rsid w:val="00FA3360"/>
    <w:rsid w:val="00FB338C"/>
    <w:rsid w:val="00FC44D0"/>
    <w:rsid w:val="00FE39D4"/>
    <w:rsid w:val="00FF14E1"/>
    <w:rsid w:val="00FF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D9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BE9"/>
    <w:rPr>
      <w:rFonts w:ascii="Times" w:eastAsia="Times" w:hAnsi="Times" w:cs="Times New Roman"/>
      <w:szCs w:val="20"/>
    </w:rPr>
  </w:style>
  <w:style w:type="paragraph" w:styleId="Heading1">
    <w:name w:val="heading 1"/>
    <w:basedOn w:val="Normal"/>
    <w:next w:val="Normal"/>
    <w:link w:val="Heading1Char"/>
    <w:qFormat/>
    <w:rsid w:val="00693BE9"/>
    <w:pPr>
      <w:keepNext/>
      <w:outlineLvl w:val="0"/>
    </w:pPr>
    <w:rPr>
      <w:b/>
    </w:rPr>
  </w:style>
  <w:style w:type="paragraph" w:styleId="Heading2">
    <w:name w:val="heading 2"/>
    <w:basedOn w:val="Normal"/>
    <w:next w:val="Normal"/>
    <w:link w:val="Heading2Char"/>
    <w:qFormat/>
    <w:rsid w:val="00693BE9"/>
    <w:pPr>
      <w:keepNext/>
      <w:outlineLvl w:val="1"/>
    </w:pPr>
    <w:rPr>
      <w:rFonts w:ascii="LucidaGrande" w:eastAsia="Times New Roman" w:hAnsi="LucidaGrand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BE9"/>
    <w:rPr>
      <w:rFonts w:ascii="Times" w:eastAsia="Times" w:hAnsi="Times" w:cs="Times New Roman"/>
      <w:b/>
      <w:szCs w:val="20"/>
    </w:rPr>
  </w:style>
  <w:style w:type="character" w:customStyle="1" w:styleId="Heading2Char">
    <w:name w:val="Heading 2 Char"/>
    <w:basedOn w:val="DefaultParagraphFont"/>
    <w:link w:val="Heading2"/>
    <w:rsid w:val="00693BE9"/>
    <w:rPr>
      <w:rFonts w:ascii="LucidaGrande" w:eastAsia="Times New Roman" w:hAnsi="LucidaGrande" w:cs="Times New Roman"/>
      <w:b/>
      <w:sz w:val="22"/>
      <w:szCs w:val="20"/>
    </w:rPr>
  </w:style>
  <w:style w:type="paragraph" w:styleId="BodyTextIndent">
    <w:name w:val="Body Text Indent"/>
    <w:basedOn w:val="Normal"/>
    <w:link w:val="BodyTextIndentChar"/>
    <w:rsid w:val="00693BE9"/>
    <w:pPr>
      <w:ind w:left="720" w:hanging="720"/>
    </w:pPr>
    <w:rPr>
      <w:b/>
    </w:rPr>
  </w:style>
  <w:style w:type="character" w:customStyle="1" w:styleId="BodyTextIndentChar">
    <w:name w:val="Body Text Indent Char"/>
    <w:basedOn w:val="DefaultParagraphFont"/>
    <w:link w:val="BodyTextIndent"/>
    <w:rsid w:val="00693BE9"/>
    <w:rPr>
      <w:rFonts w:ascii="Times" w:eastAsia="Times" w:hAnsi="Times" w:cs="Times New Roman"/>
      <w:b/>
      <w:szCs w:val="20"/>
    </w:rPr>
  </w:style>
  <w:style w:type="character" w:styleId="Hyperlink">
    <w:name w:val="Hyperlink"/>
    <w:unhideWhenUsed/>
    <w:rsid w:val="00693BE9"/>
    <w:rPr>
      <w:color w:val="0000FF"/>
      <w:u w:val="single"/>
    </w:rPr>
  </w:style>
  <w:style w:type="paragraph" w:styleId="Header">
    <w:name w:val="header"/>
    <w:basedOn w:val="Normal"/>
    <w:link w:val="HeaderChar"/>
    <w:uiPriority w:val="99"/>
    <w:unhideWhenUsed/>
    <w:rsid w:val="00693BE9"/>
    <w:pPr>
      <w:tabs>
        <w:tab w:val="center" w:pos="4320"/>
        <w:tab w:val="right" w:pos="8640"/>
      </w:tabs>
    </w:pPr>
  </w:style>
  <w:style w:type="character" w:customStyle="1" w:styleId="HeaderChar">
    <w:name w:val="Header Char"/>
    <w:basedOn w:val="DefaultParagraphFont"/>
    <w:link w:val="Header"/>
    <w:uiPriority w:val="99"/>
    <w:rsid w:val="00693BE9"/>
    <w:rPr>
      <w:rFonts w:ascii="Times" w:eastAsia="Times" w:hAnsi="Times" w:cs="Times New Roman"/>
      <w:szCs w:val="20"/>
    </w:rPr>
  </w:style>
  <w:style w:type="character" w:styleId="PageNumber">
    <w:name w:val="page number"/>
    <w:basedOn w:val="DefaultParagraphFont"/>
    <w:uiPriority w:val="99"/>
    <w:semiHidden/>
    <w:unhideWhenUsed/>
    <w:rsid w:val="00693BE9"/>
  </w:style>
  <w:style w:type="character" w:styleId="Emphasis">
    <w:name w:val="Emphasis"/>
    <w:basedOn w:val="DefaultParagraphFont"/>
    <w:uiPriority w:val="20"/>
    <w:qFormat/>
    <w:rsid w:val="00693BE9"/>
    <w:rPr>
      <w:i/>
      <w:iCs/>
    </w:rPr>
  </w:style>
  <w:style w:type="paragraph" w:styleId="BalloonText">
    <w:name w:val="Balloon Text"/>
    <w:basedOn w:val="Normal"/>
    <w:link w:val="BalloonTextChar"/>
    <w:uiPriority w:val="99"/>
    <w:semiHidden/>
    <w:unhideWhenUsed/>
    <w:rsid w:val="001E0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E7C"/>
    <w:rPr>
      <w:rFonts w:ascii="Lucida Grande" w:eastAsia="Times" w:hAnsi="Lucida Grande" w:cs="Lucida Grande"/>
      <w:sz w:val="18"/>
      <w:szCs w:val="18"/>
    </w:rPr>
  </w:style>
  <w:style w:type="paragraph" w:styleId="NormalWeb">
    <w:name w:val="Normal (Web)"/>
    <w:basedOn w:val="Normal"/>
    <w:uiPriority w:val="99"/>
    <w:unhideWhenUsed/>
    <w:rsid w:val="00587594"/>
    <w:pPr>
      <w:spacing w:before="100" w:beforeAutospacing="1" w:after="100" w:afterAutospacing="1"/>
    </w:pPr>
    <w:rPr>
      <w:rFonts w:ascii="Times New Roman" w:eastAsia="Times New Roman" w:hAnsi="Times New Roman"/>
      <w:szCs w:val="24"/>
    </w:rPr>
  </w:style>
  <w:style w:type="paragraph" w:styleId="Footer">
    <w:name w:val="footer"/>
    <w:basedOn w:val="Normal"/>
    <w:link w:val="FooterChar"/>
    <w:uiPriority w:val="99"/>
    <w:unhideWhenUsed/>
    <w:rsid w:val="002811AD"/>
    <w:pPr>
      <w:tabs>
        <w:tab w:val="center" w:pos="4320"/>
        <w:tab w:val="right" w:pos="8640"/>
      </w:tabs>
    </w:pPr>
  </w:style>
  <w:style w:type="character" w:customStyle="1" w:styleId="FooterChar">
    <w:name w:val="Footer Char"/>
    <w:basedOn w:val="DefaultParagraphFont"/>
    <w:link w:val="Footer"/>
    <w:uiPriority w:val="99"/>
    <w:rsid w:val="002811AD"/>
    <w:rPr>
      <w:rFonts w:ascii="Times" w:eastAsia="Times" w:hAnsi="Times" w:cs="Times New Roman"/>
      <w:szCs w:val="20"/>
    </w:rPr>
  </w:style>
  <w:style w:type="character" w:styleId="FollowedHyperlink">
    <w:name w:val="FollowedHyperlink"/>
    <w:basedOn w:val="DefaultParagraphFont"/>
    <w:uiPriority w:val="99"/>
    <w:semiHidden/>
    <w:unhideWhenUsed/>
    <w:rsid w:val="002811AD"/>
    <w:rPr>
      <w:color w:val="800080" w:themeColor="followedHyperlink"/>
      <w:u w:val="single"/>
    </w:rPr>
  </w:style>
  <w:style w:type="character" w:styleId="CommentReference">
    <w:name w:val="annotation reference"/>
    <w:basedOn w:val="DefaultParagraphFont"/>
    <w:uiPriority w:val="99"/>
    <w:semiHidden/>
    <w:unhideWhenUsed/>
    <w:rsid w:val="007C6267"/>
    <w:rPr>
      <w:sz w:val="18"/>
      <w:szCs w:val="18"/>
    </w:rPr>
  </w:style>
  <w:style w:type="paragraph" w:styleId="CommentText">
    <w:name w:val="annotation text"/>
    <w:basedOn w:val="Normal"/>
    <w:link w:val="CommentTextChar"/>
    <w:uiPriority w:val="99"/>
    <w:semiHidden/>
    <w:unhideWhenUsed/>
    <w:rsid w:val="007C6267"/>
    <w:rPr>
      <w:szCs w:val="24"/>
    </w:rPr>
  </w:style>
  <w:style w:type="character" w:customStyle="1" w:styleId="CommentTextChar">
    <w:name w:val="Comment Text Char"/>
    <w:basedOn w:val="DefaultParagraphFont"/>
    <w:link w:val="CommentText"/>
    <w:uiPriority w:val="99"/>
    <w:semiHidden/>
    <w:rsid w:val="007C6267"/>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7C6267"/>
    <w:rPr>
      <w:b/>
      <w:bCs/>
      <w:sz w:val="20"/>
      <w:szCs w:val="20"/>
    </w:rPr>
  </w:style>
  <w:style w:type="character" w:customStyle="1" w:styleId="CommentSubjectChar">
    <w:name w:val="Comment Subject Char"/>
    <w:basedOn w:val="CommentTextChar"/>
    <w:link w:val="CommentSubject"/>
    <w:uiPriority w:val="99"/>
    <w:semiHidden/>
    <w:rsid w:val="007C6267"/>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anders@us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Anderson</dc:creator>
  <cp:keywords/>
  <dc:description/>
  <cp:lastModifiedBy>Microsoft Office User</cp:lastModifiedBy>
  <cp:revision>24</cp:revision>
  <cp:lastPrinted>2018-08-14T21:54:00Z</cp:lastPrinted>
  <dcterms:created xsi:type="dcterms:W3CDTF">2016-08-08T17:54:00Z</dcterms:created>
  <dcterms:modified xsi:type="dcterms:W3CDTF">2018-08-24T18:43:00Z</dcterms:modified>
</cp:coreProperties>
</file>